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3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511"/>
      </w:tblGrid>
      <w:tr w:rsidR="000E7BBC" w:rsidRPr="000E7BBC" w14:paraId="1AC52A4F" w14:textId="77777777" w:rsidTr="001E2B32">
        <w:trPr>
          <w:trHeight w:val="300"/>
        </w:trPr>
        <w:tc>
          <w:tcPr>
            <w:tcW w:w="2262" w:type="dxa"/>
            <w:vAlign w:val="center"/>
          </w:tcPr>
          <w:p w14:paraId="323159F6" w14:textId="1CED0309" w:rsidR="000E7BBC" w:rsidRPr="000E7BBC" w:rsidRDefault="000E7BBC" w:rsidP="000E7BBC">
            <w:pPr>
              <w:jc w:val="center"/>
              <w:rPr>
                <w:b/>
                <w:bCs/>
                <w:lang w:val="es-MX"/>
              </w:rPr>
            </w:pPr>
            <w:r w:rsidRPr="000E7BBC">
              <w:rPr>
                <w:b/>
                <w:bCs/>
                <w:lang w:val="es-MX"/>
              </w:rPr>
              <w:t>Documento</w:t>
            </w:r>
          </w:p>
        </w:tc>
        <w:tc>
          <w:tcPr>
            <w:tcW w:w="6511" w:type="dxa"/>
            <w:vAlign w:val="center"/>
          </w:tcPr>
          <w:p w14:paraId="2A55059D" w14:textId="2BD0D73D" w:rsidR="000E7BBC" w:rsidRPr="000E7BBC" w:rsidRDefault="000E7BBC" w:rsidP="000E7BBC">
            <w:pPr>
              <w:jc w:val="center"/>
              <w:rPr>
                <w:b/>
                <w:bCs/>
                <w:lang w:val="es-MX"/>
              </w:rPr>
            </w:pPr>
            <w:r w:rsidRPr="000E7BBC">
              <w:rPr>
                <w:b/>
                <w:bCs/>
                <w:lang w:val="es-MX"/>
              </w:rPr>
              <w:t>Características</w:t>
            </w:r>
          </w:p>
        </w:tc>
      </w:tr>
      <w:tr w:rsidR="000E7BBC" w:rsidRPr="000E7BBC" w14:paraId="7A326A0E" w14:textId="77777777" w:rsidTr="001E2B32">
        <w:trPr>
          <w:trHeight w:val="300"/>
        </w:trPr>
        <w:tc>
          <w:tcPr>
            <w:tcW w:w="2262" w:type="dxa"/>
            <w:vAlign w:val="center"/>
            <w:hideMark/>
          </w:tcPr>
          <w:p w14:paraId="7161C7F2" w14:textId="308993AE" w:rsidR="000E7BBC" w:rsidRPr="000E7BBC" w:rsidRDefault="000E7BBC" w:rsidP="000E7BBC">
            <w:pPr>
              <w:spacing w:after="0" w:line="240" w:lineRule="auto"/>
            </w:pPr>
            <w:r w:rsidRPr="000E7BBC">
              <w:rPr>
                <w:lang w:val="es-MX"/>
              </w:rPr>
              <w:t xml:space="preserve">Acta de Nacimiento </w:t>
            </w:r>
          </w:p>
        </w:tc>
        <w:tc>
          <w:tcPr>
            <w:tcW w:w="6511" w:type="dxa"/>
            <w:vAlign w:val="center"/>
            <w:hideMark/>
          </w:tcPr>
          <w:p w14:paraId="5590293D" w14:textId="53C1646C" w:rsidR="000E7BBC" w:rsidRDefault="00255014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0E7BBC">
              <w:rPr>
                <w:lang w:val="es-MX"/>
              </w:rPr>
              <w:t>V</w:t>
            </w:r>
            <w:r w:rsidR="000E7BBC" w:rsidRPr="000E7BBC">
              <w:rPr>
                <w:lang w:val="es-MX"/>
              </w:rPr>
              <w:t>igencia no mayor a un año</w:t>
            </w:r>
          </w:p>
          <w:p w14:paraId="236593FE" w14:textId="7DF3CAA3" w:rsidR="000E7BBC" w:rsidRDefault="00255014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0E7BBC">
              <w:rPr>
                <w:lang w:val="es-MX"/>
              </w:rPr>
              <w:t xml:space="preserve">Acta </w:t>
            </w:r>
            <w:r>
              <w:rPr>
                <w:lang w:val="es-MX"/>
              </w:rPr>
              <w:t>adquirida</w:t>
            </w:r>
            <w:r w:rsidR="000E7BBC">
              <w:rPr>
                <w:lang w:val="es-MX"/>
              </w:rPr>
              <w:t xml:space="preserve"> en línea, subir archivo</w:t>
            </w:r>
            <w:r w:rsidR="00F5347D">
              <w:rPr>
                <w:lang w:val="es-MX"/>
              </w:rPr>
              <w:t xml:space="preserve"> pdf descargado de la plataforma</w:t>
            </w:r>
            <w:r w:rsidR="000E7BBC">
              <w:rPr>
                <w:lang w:val="es-MX"/>
              </w:rPr>
              <w:t>.</w:t>
            </w:r>
          </w:p>
          <w:p w14:paraId="4F408B72" w14:textId="52E35EA0" w:rsidR="000E7BBC" w:rsidRPr="000E7BBC" w:rsidRDefault="00255014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0E7BBC">
              <w:rPr>
                <w:lang w:val="es-MX"/>
              </w:rPr>
              <w:t xml:space="preserve">Acta adquirida en registro civil o cajero de registro </w:t>
            </w:r>
            <w:r w:rsidR="00B86B00">
              <w:rPr>
                <w:lang w:val="es-MX"/>
              </w:rPr>
              <w:t xml:space="preserve">civil, </w:t>
            </w:r>
            <w:r w:rsidR="00B86B00" w:rsidRPr="000E7BBC">
              <w:rPr>
                <w:lang w:val="es-MX"/>
              </w:rPr>
              <w:t>escanearla</w:t>
            </w:r>
            <w:r w:rsidR="000E7BBC" w:rsidRPr="000E7BBC">
              <w:rPr>
                <w:lang w:val="es-MX"/>
              </w:rPr>
              <w:t xml:space="preserve"> a color</w:t>
            </w:r>
            <w:r w:rsidR="00F5347D">
              <w:rPr>
                <w:lang w:val="es-MX"/>
              </w:rPr>
              <w:t xml:space="preserve"> con alta resolución </w:t>
            </w:r>
            <w:r w:rsidR="000E7BBC" w:rsidRPr="000E7BBC">
              <w:rPr>
                <w:lang w:val="es-MX"/>
              </w:rPr>
              <w:t xml:space="preserve"> y en óptimas condiciones</w:t>
            </w:r>
            <w:r w:rsidR="000E7BBC">
              <w:rPr>
                <w:lang w:val="es-MX"/>
              </w:rPr>
              <w:t>.</w:t>
            </w:r>
          </w:p>
        </w:tc>
      </w:tr>
      <w:tr w:rsidR="000E7BBC" w:rsidRPr="000E7BBC" w14:paraId="6A931EE8" w14:textId="77777777" w:rsidTr="001E2B32">
        <w:trPr>
          <w:trHeight w:val="300"/>
        </w:trPr>
        <w:tc>
          <w:tcPr>
            <w:tcW w:w="2262" w:type="dxa"/>
            <w:vAlign w:val="center"/>
            <w:hideMark/>
          </w:tcPr>
          <w:p w14:paraId="067309AD" w14:textId="77777777" w:rsidR="000E7BBC" w:rsidRPr="000E7BBC" w:rsidRDefault="000E7BBC" w:rsidP="00B86B00">
            <w:pPr>
              <w:spacing w:after="0" w:line="240" w:lineRule="auto"/>
            </w:pPr>
            <w:r w:rsidRPr="000E7BBC">
              <w:rPr>
                <w:lang w:val="es-MX"/>
              </w:rPr>
              <w:t>CURP</w:t>
            </w:r>
            <w:r w:rsidRPr="000E7BBC">
              <w:t> </w:t>
            </w:r>
          </w:p>
        </w:tc>
        <w:tc>
          <w:tcPr>
            <w:tcW w:w="6511" w:type="dxa"/>
            <w:vAlign w:val="center"/>
            <w:hideMark/>
          </w:tcPr>
          <w:p w14:paraId="716715D4" w14:textId="189D4FA9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Pr="00B86B00">
              <w:rPr>
                <w:lang w:val="es-MX"/>
              </w:rPr>
              <w:t>Descargado de la página oficial, subir archivo</w:t>
            </w:r>
            <w:r w:rsidR="00F5347D">
              <w:rPr>
                <w:lang w:val="es-MX"/>
              </w:rPr>
              <w:t xml:space="preserve"> </w:t>
            </w:r>
            <w:r w:rsidR="00F5347D">
              <w:rPr>
                <w:lang w:val="es-MX"/>
              </w:rPr>
              <w:t>pdf descargado de la plataforma</w:t>
            </w:r>
            <w:r w:rsidRPr="00B86B00">
              <w:rPr>
                <w:lang w:val="es-MX"/>
              </w:rPr>
              <w:t>.</w:t>
            </w:r>
          </w:p>
          <w:p w14:paraId="0646F0DE" w14:textId="5D3658B1" w:rsidR="00B86B00" w:rsidRPr="000E7BBC" w:rsidRDefault="00B86B00" w:rsidP="00B86B00">
            <w:pPr>
              <w:spacing w:after="0" w:line="240" w:lineRule="auto"/>
            </w:pPr>
            <w:r>
              <w:rPr>
                <w:lang w:val="es-MX"/>
              </w:rPr>
              <w:t>-</w:t>
            </w:r>
            <w:r w:rsidRPr="00B86B00">
              <w:rPr>
                <w:lang w:val="es-MX"/>
              </w:rPr>
              <w:t>Obtenid</w:t>
            </w:r>
            <w:r>
              <w:rPr>
                <w:lang w:val="es-MX"/>
              </w:rPr>
              <w:t>o</w:t>
            </w:r>
            <w:r w:rsidRPr="00B86B00">
              <w:rPr>
                <w:lang w:val="es-MX"/>
              </w:rPr>
              <w:t xml:space="preserve"> en registro civil, </w:t>
            </w:r>
            <w:r w:rsidRPr="00B86B00">
              <w:t>escanearl</w:t>
            </w:r>
            <w:r>
              <w:t>o</w:t>
            </w:r>
            <w:r w:rsidRPr="00B86B00">
              <w:t xml:space="preserve"> a color </w:t>
            </w:r>
            <w:r w:rsidR="00F5347D">
              <w:t xml:space="preserve">en alta resolución </w:t>
            </w:r>
            <w:r w:rsidRPr="00B86B00">
              <w:t>y en óptimas condiciones.</w:t>
            </w:r>
          </w:p>
        </w:tc>
      </w:tr>
      <w:tr w:rsidR="000E7BBC" w:rsidRPr="000E7BBC" w14:paraId="52335F55" w14:textId="77777777" w:rsidTr="001E2B32">
        <w:trPr>
          <w:trHeight w:val="300"/>
        </w:trPr>
        <w:tc>
          <w:tcPr>
            <w:tcW w:w="2262" w:type="dxa"/>
            <w:vAlign w:val="center"/>
            <w:hideMark/>
          </w:tcPr>
          <w:p w14:paraId="7B1B8C86" w14:textId="51E25E10" w:rsidR="000E7BBC" w:rsidRPr="000E7BBC" w:rsidRDefault="000E7BBC" w:rsidP="000E7BBC">
            <w:r w:rsidRPr="000E7BBC">
              <w:rPr>
                <w:lang w:val="es-MX"/>
              </w:rPr>
              <w:t>Título</w:t>
            </w:r>
          </w:p>
        </w:tc>
        <w:tc>
          <w:tcPr>
            <w:tcW w:w="6511" w:type="dxa"/>
            <w:vAlign w:val="center"/>
            <w:hideMark/>
          </w:tcPr>
          <w:p w14:paraId="1C3BBE88" w14:textId="384949EA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 xml:space="preserve">-Título </w:t>
            </w:r>
            <w:r w:rsidR="00F5347D">
              <w:rPr>
                <w:lang w:val="es-MX"/>
              </w:rPr>
              <w:t>electrónico</w:t>
            </w:r>
            <w:r>
              <w:rPr>
                <w:lang w:val="es-MX"/>
              </w:rPr>
              <w:t>, subir archivo</w:t>
            </w:r>
            <w:r w:rsidR="00F5347D">
              <w:rPr>
                <w:lang w:val="es-MX"/>
              </w:rPr>
              <w:t xml:space="preserve"> pdf expedido por la SEP</w:t>
            </w:r>
            <w:r>
              <w:rPr>
                <w:lang w:val="es-MX"/>
              </w:rPr>
              <w:t>.</w:t>
            </w:r>
          </w:p>
          <w:p w14:paraId="6AEAF12E" w14:textId="0B48AF20" w:rsidR="000E7BBC" w:rsidRPr="000E7BBC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-Título en físico, escaneado</w:t>
            </w:r>
            <w:r w:rsidRPr="000E7BBC">
              <w:rPr>
                <w:lang w:val="es-MX"/>
              </w:rPr>
              <w:t xml:space="preserve"> a </w:t>
            </w:r>
            <w:r w:rsidR="00F5347D">
              <w:rPr>
                <w:lang w:val="es-MX"/>
              </w:rPr>
              <w:t>color de alta resolución</w:t>
            </w:r>
            <w:r w:rsidRPr="000E7BBC">
              <w:rPr>
                <w:lang w:val="es-MX"/>
              </w:rPr>
              <w:t xml:space="preserve"> por ambos lados</w:t>
            </w:r>
            <w:r>
              <w:rPr>
                <w:lang w:val="es-MX"/>
              </w:rPr>
              <w:t>.</w:t>
            </w:r>
          </w:p>
        </w:tc>
      </w:tr>
      <w:tr w:rsidR="000E7BBC" w:rsidRPr="000E7BBC" w14:paraId="324564B3" w14:textId="77777777" w:rsidTr="001E2B32">
        <w:trPr>
          <w:trHeight w:val="300"/>
        </w:trPr>
        <w:tc>
          <w:tcPr>
            <w:tcW w:w="2262" w:type="dxa"/>
            <w:vAlign w:val="center"/>
            <w:hideMark/>
          </w:tcPr>
          <w:p w14:paraId="28E5216E" w14:textId="535F1E46" w:rsidR="000E7BBC" w:rsidRPr="000E7BBC" w:rsidRDefault="000E7BBC" w:rsidP="00B86B00">
            <w:pPr>
              <w:spacing w:after="0" w:line="240" w:lineRule="auto"/>
            </w:pPr>
            <w:r w:rsidRPr="000E7BBC">
              <w:rPr>
                <w:lang w:val="es-MX"/>
              </w:rPr>
              <w:t>Relación de estudios</w:t>
            </w:r>
            <w:r w:rsidRPr="000E7BBC">
              <w:t> </w:t>
            </w:r>
          </w:p>
        </w:tc>
        <w:tc>
          <w:tcPr>
            <w:tcW w:w="6511" w:type="dxa"/>
            <w:vAlign w:val="center"/>
            <w:hideMark/>
          </w:tcPr>
          <w:p w14:paraId="649BA213" w14:textId="77777777" w:rsidR="000E7BBC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-Escaneada</w:t>
            </w:r>
            <w:r w:rsidR="000E7BBC" w:rsidRPr="000E7BBC">
              <w:rPr>
                <w:lang w:val="es-MX"/>
              </w:rPr>
              <w:t xml:space="preserve"> a color por ambos lados</w:t>
            </w:r>
            <w:r>
              <w:rPr>
                <w:lang w:val="es-MX"/>
              </w:rPr>
              <w:t>.</w:t>
            </w:r>
          </w:p>
          <w:p w14:paraId="5725B0FE" w14:textId="064AE0E9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-Debe contener listado completo de asignaturas con calificación y cantidad de créditos de cada materia.</w:t>
            </w:r>
          </w:p>
          <w:p w14:paraId="79404935" w14:textId="749A0282" w:rsidR="00B86B00" w:rsidRPr="000E7BBC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-Debe contener promedio general.</w:t>
            </w:r>
          </w:p>
        </w:tc>
      </w:tr>
    </w:tbl>
    <w:p w14:paraId="7C541D75" w14:textId="77777777" w:rsidR="00773D6E" w:rsidRDefault="00773D6E"/>
    <w:sectPr w:rsidR="00773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522EF"/>
    <w:multiLevelType w:val="hybridMultilevel"/>
    <w:tmpl w:val="E7C656CE"/>
    <w:lvl w:ilvl="0" w:tplc="7A6CF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5F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C8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6A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A6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9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07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C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86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8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C"/>
    <w:rsid w:val="000D1E9B"/>
    <w:rsid w:val="000E7BBC"/>
    <w:rsid w:val="000F6CC1"/>
    <w:rsid w:val="001E2B32"/>
    <w:rsid w:val="002122C3"/>
    <w:rsid w:val="00255014"/>
    <w:rsid w:val="00270A7C"/>
    <w:rsid w:val="005754CA"/>
    <w:rsid w:val="00613E95"/>
    <w:rsid w:val="00773D6E"/>
    <w:rsid w:val="00980029"/>
    <w:rsid w:val="00A07061"/>
    <w:rsid w:val="00B86B00"/>
    <w:rsid w:val="00CD42CE"/>
    <w:rsid w:val="00E22644"/>
    <w:rsid w:val="00F5347D"/>
    <w:rsid w:val="00F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53CF6"/>
  <w15:chartTrackingRefBased/>
  <w15:docId w15:val="{0A0F313F-943A-42A7-877B-7AAE2528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21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07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119</Words>
  <Characters>677</Characters>
  <Application>Microsoft Office Word</Application>
  <DocSecurity>0</DocSecurity>
  <Lines>25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Larrea de la Rosa</dc:creator>
  <cp:keywords/>
  <dc:description/>
  <cp:lastModifiedBy>Doctorado en Ciencias de los Materiales</cp:lastModifiedBy>
  <cp:revision>3</cp:revision>
  <dcterms:created xsi:type="dcterms:W3CDTF">2025-01-30T18:42:00Z</dcterms:created>
  <dcterms:modified xsi:type="dcterms:W3CDTF">2025-08-29T19:47:00Z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ccb82d6f-e6de-4f36-b49a-09133e0fc4c6</vt:lpwstr>
  </property>
</Properties>
</file>