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1"/>
        <w:ind w:left="0" w:firstLine="0"/>
        <w:rPr>
          <w:rFonts w:ascii="Times New Roman"/>
        </w:rPr>
      </w:pPr>
    </w:p>
    <w:p>
      <w:pPr>
        <w:spacing w:line="254" w:lineRule="auto" w:before="0"/>
        <w:ind w:left="54" w:right="8" w:firstLine="0"/>
        <w:jc w:val="center"/>
        <w:rPr>
          <w:b/>
          <w:sz w:val="24"/>
        </w:rPr>
      </w:pPr>
      <w:r>
        <w:rPr>
          <w:b/>
          <w:sz w:val="24"/>
        </w:rPr>
        <w:t>POSGRADOS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CIENCIAS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QUÍMICO-BIOLÓGICAS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GUÍA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ESTUDIO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EXAMEN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 </w:t>
      </w:r>
      <w:r>
        <w:rPr>
          <w:b/>
          <w:spacing w:val="-2"/>
          <w:sz w:val="24"/>
        </w:rPr>
        <w:t>CONOCIMIENTOS</w:t>
      </w:r>
    </w:p>
    <w:p>
      <w:pPr>
        <w:pStyle w:val="BodyText"/>
        <w:spacing w:before="31"/>
        <w:ind w:left="0" w:firstLine="0"/>
        <w:rPr>
          <w:b/>
        </w:rPr>
      </w:pPr>
    </w:p>
    <w:p>
      <w:pPr>
        <w:spacing w:before="0"/>
        <w:ind w:left="54" w:right="0" w:firstLine="0"/>
        <w:jc w:val="center"/>
        <w:rPr>
          <w:b/>
          <w:sz w:val="24"/>
        </w:rPr>
      </w:pPr>
      <w:r>
        <w:rPr>
          <w:b/>
          <w:color w:val="0432FF"/>
          <w:spacing w:val="-2"/>
          <w:sz w:val="24"/>
        </w:rPr>
        <w:t>CONVOCATORIA</w:t>
      </w:r>
      <w:r>
        <w:rPr>
          <w:b/>
          <w:color w:val="0432FF"/>
          <w:spacing w:val="-3"/>
          <w:sz w:val="24"/>
        </w:rPr>
        <w:t> </w:t>
      </w:r>
      <w:r>
        <w:rPr>
          <w:b/>
          <w:color w:val="0432FF"/>
          <w:spacing w:val="-2"/>
          <w:sz w:val="24"/>
        </w:rPr>
        <w:t>DE INGRESO</w:t>
      </w:r>
    </w:p>
    <w:p>
      <w:pPr>
        <w:pStyle w:val="BodyText"/>
        <w:spacing w:before="0"/>
        <w:ind w:left="0" w:firstLine="0"/>
        <w:rPr>
          <w:b/>
        </w:rPr>
      </w:pPr>
    </w:p>
    <w:p>
      <w:pPr>
        <w:pStyle w:val="BodyText"/>
        <w:spacing w:before="72"/>
        <w:ind w:left="0" w:firstLine="0"/>
        <w:rPr>
          <w:b/>
        </w:rPr>
      </w:pPr>
    </w:p>
    <w:p>
      <w:pPr>
        <w:spacing w:before="0"/>
        <w:ind w:left="248" w:right="0" w:firstLine="0"/>
        <w:jc w:val="left"/>
        <w:rPr>
          <w:b/>
          <w:sz w:val="24"/>
        </w:rPr>
      </w:pPr>
      <w:r>
        <w:rPr>
          <w:b/>
          <w:color w:val="002060"/>
          <w:spacing w:val="-2"/>
          <w:sz w:val="24"/>
        </w:rPr>
        <w:t>Estadística</w:t>
      </w:r>
    </w:p>
    <w:p>
      <w:pPr>
        <w:pStyle w:val="BodyText"/>
        <w:spacing w:before="43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0" w:after="0"/>
        <w:ind w:left="498" w:right="0" w:hanging="235"/>
        <w:jc w:val="left"/>
        <w:rPr>
          <w:sz w:val="24"/>
        </w:rPr>
      </w:pPr>
      <w:r>
        <w:rPr>
          <w:spacing w:val="-2"/>
          <w:sz w:val="24"/>
        </w:rPr>
        <w:t>Estadística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descriptiva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9" w:after="0"/>
        <w:ind w:left="498" w:right="0" w:hanging="235"/>
        <w:jc w:val="left"/>
        <w:rPr>
          <w:sz w:val="24"/>
        </w:rPr>
      </w:pPr>
      <w:r>
        <w:rPr>
          <w:sz w:val="24"/>
        </w:rPr>
        <w:t>Estimaciones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estadísticas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9" w:after="0"/>
        <w:ind w:left="498" w:right="0" w:hanging="235"/>
        <w:jc w:val="left"/>
        <w:rPr>
          <w:sz w:val="24"/>
        </w:rPr>
      </w:pPr>
      <w:r>
        <w:rPr>
          <w:sz w:val="24"/>
        </w:rPr>
        <w:t>Pruebas</w:t>
      </w:r>
      <w:r>
        <w:rPr>
          <w:spacing w:val="-1"/>
          <w:sz w:val="24"/>
        </w:rPr>
        <w:t> </w:t>
      </w:r>
      <w:r>
        <w:rPr>
          <w:sz w:val="24"/>
        </w:rPr>
        <w:t>de </w:t>
      </w:r>
      <w:r>
        <w:rPr>
          <w:spacing w:val="-2"/>
          <w:sz w:val="24"/>
        </w:rPr>
        <w:t>hipótesis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4" w:after="0"/>
        <w:ind w:left="498" w:right="0" w:hanging="235"/>
        <w:jc w:val="left"/>
        <w:rPr>
          <w:sz w:val="24"/>
        </w:rPr>
      </w:pPr>
      <w:r>
        <w:rPr>
          <w:sz w:val="24"/>
        </w:rPr>
        <w:t>Correlación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Regresión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9" w:after="0"/>
        <w:ind w:left="498" w:right="0" w:hanging="235"/>
        <w:jc w:val="left"/>
        <w:rPr>
          <w:sz w:val="24"/>
        </w:rPr>
      </w:pPr>
      <w:r>
        <w:rPr>
          <w:sz w:val="24"/>
        </w:rPr>
        <w:t>Diseños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experimentales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9" w:after="0"/>
        <w:ind w:left="498" w:right="0" w:hanging="235"/>
        <w:jc w:val="left"/>
        <w:rPr>
          <w:sz w:val="24"/>
        </w:rPr>
      </w:pPr>
      <w:r>
        <w:rPr>
          <w:sz w:val="24"/>
        </w:rPr>
        <w:t>Distribución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ji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cuadrada</w:t>
      </w:r>
    </w:p>
    <w:p>
      <w:pPr>
        <w:pStyle w:val="BodyText"/>
        <w:spacing w:before="38"/>
        <w:ind w:left="0" w:firstLine="0"/>
      </w:pPr>
    </w:p>
    <w:p>
      <w:pPr>
        <w:spacing w:before="0"/>
        <w:ind w:left="248" w:right="0" w:firstLine="0"/>
        <w:jc w:val="left"/>
        <w:rPr>
          <w:b/>
          <w:sz w:val="24"/>
        </w:rPr>
      </w:pPr>
      <w:r>
        <w:rPr>
          <w:b/>
          <w:color w:val="002060"/>
          <w:spacing w:val="-2"/>
          <w:sz w:val="24"/>
        </w:rPr>
        <w:t>Bioquímica</w:t>
      </w:r>
    </w:p>
    <w:p>
      <w:pPr>
        <w:pStyle w:val="BodyText"/>
        <w:spacing w:before="48"/>
        <w:ind w:left="0"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0" w:lineRule="auto" w:before="0" w:after="0"/>
        <w:ind w:left="498" w:right="0" w:hanging="235"/>
        <w:jc w:val="left"/>
        <w:rPr>
          <w:sz w:val="24"/>
        </w:rPr>
      </w:pPr>
      <w:r>
        <w:rPr>
          <w:sz w:val="24"/>
        </w:rPr>
        <w:t>Química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Vida:</w:t>
      </w:r>
      <w:r>
        <w:rPr>
          <w:spacing w:val="-2"/>
          <w:sz w:val="24"/>
        </w:rPr>
        <w:t> </w:t>
      </w:r>
      <w:r>
        <w:rPr>
          <w:sz w:val="24"/>
        </w:rPr>
        <w:t>composición,</w:t>
      </w:r>
      <w:r>
        <w:rPr>
          <w:spacing w:val="-1"/>
          <w:sz w:val="24"/>
        </w:rPr>
        <w:t> </w:t>
      </w:r>
      <w:r>
        <w:rPr>
          <w:sz w:val="24"/>
        </w:rPr>
        <w:t>estructura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función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biomoléculas.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4" w:after="0"/>
        <w:ind w:left="1388" w:right="0" w:hanging="416"/>
        <w:jc w:val="left"/>
        <w:rPr>
          <w:sz w:val="24"/>
        </w:rPr>
      </w:pPr>
      <w:r>
        <w:rPr>
          <w:spacing w:val="-4"/>
          <w:sz w:val="24"/>
        </w:rPr>
        <w:t>Agua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pacing w:val="-2"/>
          <w:sz w:val="24"/>
        </w:rPr>
        <w:t>Carbohidratos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pacing w:val="-2"/>
          <w:sz w:val="24"/>
        </w:rPr>
        <w:t>Estereoisómeros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  <w:tab w:pos="2266" w:val="left" w:leader="none"/>
        </w:tabs>
        <w:spacing w:line="252" w:lineRule="auto" w:before="14" w:after="0"/>
        <w:ind w:left="2266" w:right="501" w:hanging="602"/>
        <w:jc w:val="left"/>
        <w:rPr>
          <w:sz w:val="24"/>
        </w:rPr>
      </w:pPr>
      <w:r>
        <w:rPr>
          <w:sz w:val="24"/>
        </w:rPr>
        <w:t>Monosacáridos,</w:t>
      </w:r>
      <w:r>
        <w:rPr>
          <w:spacing w:val="-8"/>
          <w:sz w:val="24"/>
        </w:rPr>
        <w:t> </w:t>
      </w:r>
      <w:r>
        <w:rPr>
          <w:sz w:val="24"/>
        </w:rPr>
        <w:t>disacáridos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polisacáridos</w:t>
      </w:r>
      <w:r>
        <w:rPr>
          <w:spacing w:val="-8"/>
          <w:sz w:val="24"/>
        </w:rPr>
        <w:t> </w:t>
      </w:r>
      <w:r>
        <w:rPr>
          <w:sz w:val="24"/>
        </w:rPr>
        <w:t>(azúcares.</w:t>
      </w:r>
      <w:r>
        <w:rPr>
          <w:spacing w:val="-8"/>
          <w:sz w:val="24"/>
        </w:rPr>
        <w:t> </w:t>
      </w:r>
      <w:r>
        <w:rPr>
          <w:sz w:val="24"/>
        </w:rPr>
        <w:t>almidón</w:t>
      </w:r>
      <w:r>
        <w:rPr>
          <w:spacing w:val="-8"/>
          <w:sz w:val="24"/>
        </w:rPr>
        <w:t> </w:t>
      </w:r>
      <w:r>
        <w:rPr>
          <w:sz w:val="24"/>
        </w:rPr>
        <w:t>y </w:t>
      </w:r>
      <w:r>
        <w:rPr>
          <w:spacing w:val="-2"/>
          <w:sz w:val="24"/>
        </w:rPr>
        <w:t>celulosa)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92" w:lineRule="exact" w:before="0" w:after="0"/>
        <w:ind w:left="2262" w:right="0" w:hanging="598"/>
        <w:jc w:val="left"/>
        <w:rPr>
          <w:sz w:val="24"/>
        </w:rPr>
      </w:pPr>
      <w:r>
        <w:rPr>
          <w:sz w:val="24"/>
        </w:rPr>
        <w:t>Estructura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Función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z w:val="24"/>
        </w:rPr>
        <w:t>Lípidos</w:t>
      </w:r>
      <w:r>
        <w:rPr>
          <w:spacing w:val="-4"/>
          <w:sz w:val="24"/>
        </w:rPr>
        <w:t> </w:t>
      </w:r>
      <w:r>
        <w:rPr>
          <w:sz w:val="24"/>
        </w:rPr>
        <w:t>(membranas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biológicas)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Ácidos</w:t>
      </w:r>
      <w:r>
        <w:rPr>
          <w:spacing w:val="-8"/>
          <w:sz w:val="24"/>
        </w:rPr>
        <w:t> </w:t>
      </w:r>
      <w:r>
        <w:rPr>
          <w:sz w:val="24"/>
        </w:rPr>
        <w:t>grasos,</w:t>
      </w:r>
      <w:r>
        <w:rPr>
          <w:spacing w:val="-7"/>
          <w:sz w:val="24"/>
        </w:rPr>
        <w:t> </w:t>
      </w:r>
      <w:r>
        <w:rPr>
          <w:sz w:val="24"/>
        </w:rPr>
        <w:t>fosfolípidos,</w:t>
      </w:r>
      <w:r>
        <w:rPr>
          <w:spacing w:val="-8"/>
          <w:sz w:val="24"/>
        </w:rPr>
        <w:t> </w:t>
      </w:r>
      <w:r>
        <w:rPr>
          <w:sz w:val="24"/>
        </w:rPr>
        <w:t>carotenoides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esteroides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5" w:after="0"/>
        <w:ind w:left="2262" w:right="0" w:hanging="598"/>
        <w:jc w:val="left"/>
        <w:rPr>
          <w:sz w:val="24"/>
        </w:rPr>
      </w:pPr>
      <w:r>
        <w:rPr>
          <w:sz w:val="24"/>
        </w:rPr>
        <w:t>Organización</w:t>
      </w:r>
      <w:r>
        <w:rPr>
          <w:spacing w:val="-5"/>
          <w:sz w:val="24"/>
        </w:rPr>
        <w:t> </w:t>
      </w:r>
      <w:r>
        <w:rPr>
          <w:sz w:val="24"/>
        </w:rPr>
        <w:t>coloidal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membrana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Difusión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ósmosis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Tipos</w:t>
      </w:r>
      <w:r>
        <w:rPr>
          <w:spacing w:val="-1"/>
          <w:sz w:val="24"/>
        </w:rPr>
        <w:t> </w:t>
      </w:r>
      <w:r>
        <w:rPr>
          <w:sz w:val="24"/>
        </w:rPr>
        <w:t>de </w:t>
      </w:r>
      <w:r>
        <w:rPr>
          <w:spacing w:val="-2"/>
          <w:sz w:val="24"/>
        </w:rPr>
        <w:t>transporte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4" w:after="0"/>
        <w:ind w:left="2262" w:right="0" w:hanging="598"/>
        <w:jc w:val="left"/>
        <w:rPr>
          <w:sz w:val="24"/>
        </w:rPr>
      </w:pPr>
      <w:r>
        <w:rPr>
          <w:sz w:val="24"/>
        </w:rPr>
        <w:t>Estructura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Función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pacing w:val="-2"/>
          <w:sz w:val="24"/>
        </w:rPr>
        <w:t>Proteínas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4" w:after="0"/>
        <w:ind w:left="2262" w:right="0" w:hanging="598"/>
        <w:jc w:val="left"/>
        <w:rPr>
          <w:sz w:val="24"/>
        </w:rPr>
      </w:pPr>
      <w:r>
        <w:rPr>
          <w:sz w:val="24"/>
        </w:rPr>
        <w:t>Aminoácidos</w:t>
      </w:r>
      <w:r>
        <w:rPr>
          <w:spacing w:val="-5"/>
          <w:sz w:val="24"/>
        </w:rPr>
        <w:t> </w:t>
      </w:r>
      <w:r>
        <w:rPr>
          <w:sz w:val="24"/>
        </w:rPr>
        <w:t>(clasificación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química)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Estructura</w:t>
      </w:r>
      <w:r>
        <w:rPr>
          <w:spacing w:val="-4"/>
          <w:sz w:val="24"/>
        </w:rPr>
        <w:t> </w:t>
      </w:r>
      <w:r>
        <w:rPr>
          <w:sz w:val="24"/>
        </w:rPr>
        <w:t>(primaria,</w:t>
      </w:r>
      <w:r>
        <w:rPr>
          <w:spacing w:val="-3"/>
          <w:sz w:val="24"/>
        </w:rPr>
        <w:t> </w:t>
      </w:r>
      <w:r>
        <w:rPr>
          <w:sz w:val="24"/>
        </w:rPr>
        <w:t>secundaria,</w:t>
      </w:r>
      <w:r>
        <w:rPr>
          <w:spacing w:val="-3"/>
          <w:sz w:val="24"/>
        </w:rPr>
        <w:t> </w:t>
      </w:r>
      <w:r>
        <w:rPr>
          <w:sz w:val="24"/>
        </w:rPr>
        <w:t>terciaria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cuaternaria)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Estructura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Función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4" w:after="0"/>
        <w:ind w:left="2262" w:right="0" w:hanging="598"/>
        <w:jc w:val="left"/>
        <w:rPr>
          <w:sz w:val="24"/>
        </w:rPr>
      </w:pPr>
      <w:r>
        <w:rPr>
          <w:sz w:val="24"/>
        </w:rPr>
        <w:t>Solubilidad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desnaturalización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z w:val="24"/>
        </w:rPr>
        <w:t>Ácidos</w:t>
      </w:r>
      <w:r>
        <w:rPr>
          <w:spacing w:val="-2"/>
          <w:sz w:val="24"/>
        </w:rPr>
        <w:t> Nucleicos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20" w:after="0"/>
        <w:ind w:left="2262" w:right="0" w:hanging="598"/>
        <w:jc w:val="left"/>
        <w:rPr>
          <w:sz w:val="24"/>
        </w:rPr>
      </w:pPr>
      <w:r>
        <w:rPr>
          <w:sz w:val="24"/>
        </w:rPr>
        <w:t>Tipos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ácidos</w:t>
      </w:r>
      <w:r>
        <w:rPr>
          <w:spacing w:val="-5"/>
          <w:sz w:val="24"/>
        </w:rPr>
        <w:t> </w:t>
      </w:r>
      <w:r>
        <w:rPr>
          <w:sz w:val="24"/>
        </w:rPr>
        <w:t>nucleicos,</w:t>
      </w:r>
      <w:r>
        <w:rPr>
          <w:spacing w:val="-5"/>
          <w:sz w:val="24"/>
        </w:rPr>
        <w:t> </w:t>
      </w:r>
      <w:r>
        <w:rPr>
          <w:sz w:val="24"/>
        </w:rPr>
        <w:t>organización</w:t>
      </w:r>
      <w:r>
        <w:rPr>
          <w:spacing w:val="-5"/>
          <w:sz w:val="24"/>
        </w:rPr>
        <w:t> </w:t>
      </w:r>
      <w:r>
        <w:rPr>
          <w:sz w:val="24"/>
        </w:rPr>
        <w:t>(superestructura)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función</w:t>
      </w:r>
    </w:p>
    <w:p>
      <w:pPr>
        <w:pStyle w:val="ListParagraph"/>
        <w:numPr>
          <w:ilvl w:val="3"/>
          <w:numId w:val="2"/>
        </w:numPr>
        <w:tabs>
          <w:tab w:pos="2445" w:val="left" w:leader="none"/>
        </w:tabs>
        <w:spacing w:line="240" w:lineRule="auto" w:before="14" w:after="0"/>
        <w:ind w:left="2445" w:right="0" w:hanging="780"/>
        <w:jc w:val="left"/>
        <w:rPr>
          <w:sz w:val="24"/>
        </w:rPr>
      </w:pPr>
      <w:r>
        <w:rPr>
          <w:sz w:val="24"/>
        </w:rPr>
        <w:t>DNA</w:t>
      </w:r>
      <w:r>
        <w:rPr>
          <w:spacing w:val="-2"/>
          <w:sz w:val="24"/>
        </w:rPr>
        <w:t> </w:t>
      </w:r>
      <w:r>
        <w:rPr>
          <w:sz w:val="24"/>
        </w:rPr>
        <w:t>(ssDNA,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dsDNA).</w:t>
      </w:r>
    </w:p>
    <w:p>
      <w:pPr>
        <w:pStyle w:val="ListParagraph"/>
        <w:numPr>
          <w:ilvl w:val="3"/>
          <w:numId w:val="2"/>
        </w:numPr>
        <w:tabs>
          <w:tab w:pos="2445" w:val="left" w:leader="none"/>
        </w:tabs>
        <w:spacing w:line="240" w:lineRule="auto" w:before="19" w:after="0"/>
        <w:ind w:left="2445" w:right="0" w:hanging="780"/>
        <w:jc w:val="left"/>
        <w:rPr>
          <w:sz w:val="24"/>
        </w:rPr>
      </w:pPr>
      <w:r>
        <w:rPr>
          <w:sz w:val="24"/>
        </w:rPr>
        <w:t>RNA (mRNA,</w:t>
      </w:r>
      <w:r>
        <w:rPr>
          <w:spacing w:val="1"/>
          <w:sz w:val="24"/>
        </w:rPr>
        <w:t> </w:t>
      </w:r>
      <w:r>
        <w:rPr>
          <w:sz w:val="24"/>
        </w:rPr>
        <w:t>tRNA,</w:t>
      </w:r>
      <w:r>
        <w:rPr>
          <w:spacing w:val="1"/>
          <w:sz w:val="24"/>
        </w:rPr>
        <w:t> </w:t>
      </w:r>
      <w:r>
        <w:rPr>
          <w:sz w:val="24"/>
        </w:rPr>
        <w:t>rRNA,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sRNA)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820" w:bottom="280" w:left="1440" w:right="1800"/>
        </w:sectPr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86"/>
        <w:ind w:left="0" w:firstLine="0"/>
      </w:pP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0" w:lineRule="auto" w:before="1" w:after="0"/>
        <w:ind w:left="498" w:right="0" w:hanging="235"/>
        <w:jc w:val="left"/>
        <w:rPr>
          <w:sz w:val="24"/>
        </w:rPr>
      </w:pPr>
      <w:r>
        <w:rPr>
          <w:sz w:val="24"/>
        </w:rPr>
        <w:t>Transferencia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energía</w:t>
      </w:r>
      <w:r>
        <w:rPr>
          <w:spacing w:val="-8"/>
          <w:sz w:val="24"/>
        </w:rPr>
        <w:t> </w:t>
      </w:r>
      <w:r>
        <w:rPr>
          <w:sz w:val="24"/>
        </w:rPr>
        <w:t>en</w:t>
      </w:r>
      <w:r>
        <w:rPr>
          <w:spacing w:val="-8"/>
          <w:sz w:val="24"/>
        </w:rPr>
        <w:t> </w:t>
      </w:r>
      <w:r>
        <w:rPr>
          <w:sz w:val="24"/>
        </w:rPr>
        <w:t>los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organismos.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pacing w:val="-2"/>
          <w:sz w:val="24"/>
        </w:rPr>
        <w:t>Metabolismos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Anabolismo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catabolismos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4" w:after="0"/>
        <w:ind w:left="1388" w:right="0" w:hanging="416"/>
        <w:jc w:val="left"/>
        <w:rPr>
          <w:sz w:val="24"/>
        </w:rPr>
      </w:pPr>
      <w:r>
        <w:rPr>
          <w:sz w:val="24"/>
        </w:rPr>
        <w:t>Glucolisis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ciclo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ácidos </w:t>
      </w:r>
      <w:r>
        <w:rPr>
          <w:spacing w:val="-2"/>
          <w:sz w:val="24"/>
        </w:rPr>
        <w:t>tricarboxílicos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z w:val="24"/>
        </w:rPr>
        <w:t>Cadena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respiratoria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4" w:after="0"/>
        <w:ind w:left="1388" w:right="0" w:hanging="416"/>
        <w:jc w:val="left"/>
        <w:rPr>
          <w:sz w:val="24"/>
        </w:rPr>
      </w:pPr>
      <w:r>
        <w:rPr>
          <w:sz w:val="24"/>
        </w:rPr>
        <w:t>Principales</w:t>
      </w:r>
      <w:r>
        <w:rPr>
          <w:spacing w:val="-3"/>
          <w:sz w:val="24"/>
        </w:rPr>
        <w:t> </w:t>
      </w:r>
      <w:r>
        <w:rPr>
          <w:sz w:val="24"/>
        </w:rPr>
        <w:t>rutas</w:t>
      </w:r>
      <w:r>
        <w:rPr>
          <w:spacing w:val="-2"/>
          <w:sz w:val="24"/>
        </w:rPr>
        <w:t> metabólicas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Síntesis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degradación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aminoácidos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Síntesis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degradación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nucleótidos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5" w:after="0"/>
        <w:ind w:left="2262" w:right="0" w:hanging="598"/>
        <w:jc w:val="left"/>
        <w:rPr>
          <w:sz w:val="24"/>
        </w:rPr>
      </w:pPr>
      <w:r>
        <w:rPr>
          <w:sz w:val="24"/>
        </w:rPr>
        <w:t>Síntesis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degradación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lípidos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0" w:lineRule="auto" w:before="19" w:after="0"/>
        <w:ind w:left="498" w:right="0" w:hanging="235"/>
        <w:jc w:val="left"/>
        <w:rPr>
          <w:sz w:val="24"/>
        </w:rPr>
      </w:pPr>
      <w:r>
        <w:rPr>
          <w:sz w:val="24"/>
        </w:rPr>
        <w:t>Fotosíntesis</w:t>
      </w:r>
      <w:r>
        <w:rPr>
          <w:spacing w:val="-8"/>
          <w:sz w:val="24"/>
        </w:rPr>
        <w:t> </w:t>
      </w:r>
      <w:r>
        <w:rPr>
          <w:sz w:val="24"/>
        </w:rPr>
        <w:t>(de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eucariontes)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4" w:after="0"/>
        <w:ind w:left="1388" w:right="0" w:hanging="416"/>
        <w:jc w:val="left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> clorofila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z w:val="24"/>
        </w:rPr>
        <w:t>Fotosistemas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II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z w:val="24"/>
        </w:rPr>
        <w:t>Cadena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transporte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electrones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4" w:after="0"/>
        <w:ind w:left="1388" w:right="0" w:hanging="416"/>
        <w:jc w:val="left"/>
        <w:rPr>
          <w:sz w:val="24"/>
        </w:rPr>
      </w:pPr>
      <w:r>
        <w:rPr>
          <w:spacing w:val="-2"/>
          <w:sz w:val="24"/>
        </w:rPr>
        <w:t>Fosforilación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oxidativa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z w:val="24"/>
        </w:rPr>
        <w:t>Ciclo</w:t>
      </w:r>
      <w:r>
        <w:rPr>
          <w:spacing w:val="-1"/>
          <w:sz w:val="24"/>
        </w:rPr>
        <w:t> </w:t>
      </w:r>
      <w:r>
        <w:rPr>
          <w:sz w:val="24"/>
        </w:rPr>
        <w:t>de las </w:t>
      </w:r>
      <w:r>
        <w:rPr>
          <w:spacing w:val="-2"/>
          <w:sz w:val="24"/>
        </w:rPr>
        <w:t>pentosas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0" w:lineRule="auto" w:before="19" w:after="0"/>
        <w:ind w:left="498" w:right="0" w:hanging="235"/>
        <w:jc w:val="left"/>
        <w:rPr>
          <w:sz w:val="24"/>
        </w:rPr>
      </w:pPr>
      <w:r>
        <w:rPr>
          <w:sz w:val="24"/>
        </w:rPr>
        <w:t>Mecanismos</w:t>
      </w:r>
      <w:r>
        <w:rPr>
          <w:spacing w:val="-3"/>
          <w:sz w:val="24"/>
        </w:rPr>
        <w:t> </w:t>
      </w:r>
      <w:r>
        <w:rPr>
          <w:sz w:val="24"/>
        </w:rPr>
        <w:t>básicos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herencia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flujo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información</w:t>
      </w:r>
      <w:r>
        <w:rPr>
          <w:spacing w:val="-2"/>
          <w:sz w:val="24"/>
        </w:rPr>
        <w:t> genética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4" w:after="0"/>
        <w:ind w:left="1388" w:right="0" w:hanging="416"/>
        <w:jc w:val="left"/>
        <w:rPr>
          <w:sz w:val="24"/>
        </w:rPr>
      </w:pPr>
      <w:r>
        <w:rPr>
          <w:sz w:val="24"/>
        </w:rPr>
        <w:t>Replicación</w:t>
      </w:r>
      <w:r>
        <w:rPr>
          <w:spacing w:val="-4"/>
          <w:sz w:val="24"/>
        </w:rPr>
        <w:t> </w:t>
      </w:r>
      <w:r>
        <w:rPr>
          <w:sz w:val="24"/>
        </w:rPr>
        <w:t>(iniciación,</w:t>
      </w:r>
      <w:r>
        <w:rPr>
          <w:spacing w:val="-4"/>
          <w:sz w:val="24"/>
        </w:rPr>
        <w:t> </w:t>
      </w:r>
      <w:r>
        <w:rPr>
          <w:sz w:val="24"/>
        </w:rPr>
        <w:t>elongación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término)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z w:val="24"/>
        </w:rPr>
        <w:t>Transcripción</w:t>
      </w:r>
      <w:r>
        <w:rPr>
          <w:spacing w:val="-8"/>
          <w:sz w:val="24"/>
        </w:rPr>
        <w:t> </w:t>
      </w:r>
      <w:r>
        <w:rPr>
          <w:sz w:val="24"/>
        </w:rPr>
        <w:t>(iniciación,</w:t>
      </w:r>
      <w:r>
        <w:rPr>
          <w:spacing w:val="-7"/>
          <w:sz w:val="24"/>
        </w:rPr>
        <w:t> </w:t>
      </w:r>
      <w:r>
        <w:rPr>
          <w:sz w:val="24"/>
        </w:rPr>
        <w:t>elongación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término)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5" w:after="0"/>
        <w:ind w:left="1388" w:right="0" w:hanging="416"/>
        <w:jc w:val="left"/>
        <w:rPr>
          <w:sz w:val="24"/>
        </w:rPr>
      </w:pPr>
      <w:r>
        <w:rPr>
          <w:sz w:val="24"/>
        </w:rPr>
        <w:t>Traducción</w:t>
      </w:r>
      <w:r>
        <w:rPr>
          <w:spacing w:val="-8"/>
          <w:sz w:val="24"/>
        </w:rPr>
        <w:t> </w:t>
      </w:r>
      <w:r>
        <w:rPr>
          <w:sz w:val="24"/>
        </w:rPr>
        <w:t>(iniciación,</w:t>
      </w:r>
      <w:r>
        <w:rPr>
          <w:spacing w:val="-7"/>
          <w:sz w:val="24"/>
        </w:rPr>
        <w:t> </w:t>
      </w:r>
      <w:r>
        <w:rPr>
          <w:sz w:val="24"/>
        </w:rPr>
        <w:t>elongación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término)</w:t>
      </w:r>
    </w:p>
    <w:p>
      <w:pPr>
        <w:pStyle w:val="ListParagraph"/>
        <w:numPr>
          <w:ilvl w:val="1"/>
          <w:numId w:val="2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z w:val="24"/>
        </w:rPr>
        <w:t>Regulación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expresión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génica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Definición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gen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  <w:tab w:pos="2266" w:val="left" w:leader="none"/>
        </w:tabs>
        <w:spacing w:line="252" w:lineRule="auto" w:before="14" w:after="0"/>
        <w:ind w:left="2266" w:right="783" w:hanging="602"/>
        <w:jc w:val="left"/>
        <w:rPr>
          <w:sz w:val="24"/>
        </w:rPr>
      </w:pPr>
      <w:r>
        <w:rPr>
          <w:sz w:val="24"/>
        </w:rPr>
        <w:t>Organización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los</w:t>
      </w:r>
      <w:r>
        <w:rPr>
          <w:spacing w:val="-10"/>
          <w:sz w:val="24"/>
        </w:rPr>
        <w:t> </w:t>
      </w:r>
      <w:r>
        <w:rPr>
          <w:sz w:val="24"/>
        </w:rPr>
        <w:t>genomas</w:t>
      </w:r>
      <w:r>
        <w:rPr>
          <w:spacing w:val="-10"/>
          <w:sz w:val="24"/>
        </w:rPr>
        <w:t> </w:t>
      </w:r>
      <w:r>
        <w:rPr>
          <w:sz w:val="24"/>
        </w:rPr>
        <w:t>(diferencias</w:t>
      </w:r>
      <w:r>
        <w:rPr>
          <w:spacing w:val="-10"/>
          <w:sz w:val="24"/>
        </w:rPr>
        <w:t> </w:t>
      </w:r>
      <w:r>
        <w:rPr>
          <w:sz w:val="24"/>
        </w:rPr>
        <w:t>entre</w:t>
      </w:r>
      <w:r>
        <w:rPr>
          <w:spacing w:val="-10"/>
          <w:sz w:val="24"/>
        </w:rPr>
        <w:t> </w:t>
      </w:r>
      <w:r>
        <w:rPr>
          <w:sz w:val="24"/>
        </w:rPr>
        <w:t>eucariontes</w:t>
      </w:r>
      <w:r>
        <w:rPr>
          <w:spacing w:val="-10"/>
          <w:sz w:val="24"/>
        </w:rPr>
        <w:t> </w:t>
      </w:r>
      <w:r>
        <w:rPr>
          <w:sz w:val="24"/>
        </w:rPr>
        <w:t>y </w:t>
      </w:r>
      <w:r>
        <w:rPr>
          <w:spacing w:val="-2"/>
          <w:sz w:val="24"/>
        </w:rPr>
        <w:t>procariontes)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92" w:lineRule="exact" w:before="0" w:after="0"/>
        <w:ind w:left="2262" w:right="0" w:hanging="598"/>
        <w:jc w:val="left"/>
        <w:rPr>
          <w:sz w:val="24"/>
        </w:rPr>
      </w:pPr>
      <w:r>
        <w:rPr>
          <w:sz w:val="24"/>
        </w:rPr>
        <w:t>Regulación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postranscripcional</w:t>
      </w: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z w:val="24"/>
        </w:rPr>
        <w:t>Regulación</w:t>
      </w:r>
      <w:r>
        <w:rPr>
          <w:spacing w:val="-5"/>
          <w:sz w:val="24"/>
        </w:rPr>
        <w:t> </w:t>
      </w:r>
      <w:r>
        <w:rPr>
          <w:sz w:val="24"/>
        </w:rPr>
        <w:t>postraduccional</w:t>
      </w:r>
      <w:r>
        <w:rPr>
          <w:spacing w:val="-4"/>
          <w:sz w:val="24"/>
        </w:rPr>
        <w:t> </w:t>
      </w:r>
      <w:r>
        <w:rPr>
          <w:sz w:val="24"/>
        </w:rPr>
        <w:t>4.5.</w:t>
      </w:r>
      <w:r>
        <w:rPr>
          <w:spacing w:val="-5"/>
          <w:sz w:val="24"/>
        </w:rPr>
        <w:t> </w:t>
      </w:r>
      <w:r>
        <w:rPr>
          <w:sz w:val="24"/>
        </w:rPr>
        <w:t>Herencia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Microevolución.</w:t>
      </w:r>
    </w:p>
    <w:p>
      <w:pPr>
        <w:pStyle w:val="ListParagraph"/>
        <w:numPr>
          <w:ilvl w:val="2"/>
          <w:numId w:val="3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pacing w:val="-2"/>
          <w:sz w:val="24"/>
        </w:rPr>
        <w:t>Mutación</w:t>
      </w:r>
    </w:p>
    <w:p>
      <w:pPr>
        <w:pStyle w:val="ListParagraph"/>
        <w:numPr>
          <w:ilvl w:val="2"/>
          <w:numId w:val="3"/>
        </w:numPr>
        <w:tabs>
          <w:tab w:pos="2262" w:val="left" w:leader="none"/>
        </w:tabs>
        <w:spacing w:line="240" w:lineRule="auto" w:before="14" w:after="0"/>
        <w:ind w:left="2262" w:right="0" w:hanging="598"/>
        <w:jc w:val="left"/>
        <w:rPr>
          <w:sz w:val="24"/>
        </w:rPr>
      </w:pPr>
      <w:r>
        <w:rPr>
          <w:sz w:val="24"/>
        </w:rPr>
        <w:t>Mecanismos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reparación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DNA</w:t>
      </w:r>
      <w:r>
        <w:rPr>
          <w:spacing w:val="-2"/>
          <w:sz w:val="24"/>
        </w:rPr>
        <w:t> (recombinación)</w:t>
      </w:r>
    </w:p>
    <w:p>
      <w:pPr>
        <w:pStyle w:val="BodyText"/>
        <w:spacing w:before="43"/>
        <w:ind w:left="0" w:firstLine="0"/>
      </w:pPr>
    </w:p>
    <w:p>
      <w:pPr>
        <w:spacing w:before="0"/>
        <w:ind w:left="248" w:right="0" w:firstLine="0"/>
        <w:jc w:val="left"/>
        <w:rPr>
          <w:b/>
          <w:sz w:val="24"/>
        </w:rPr>
      </w:pPr>
      <w:r>
        <w:rPr>
          <w:b/>
          <w:color w:val="002060"/>
          <w:spacing w:val="-2"/>
          <w:sz w:val="24"/>
        </w:rPr>
        <w:t>Química</w:t>
      </w:r>
    </w:p>
    <w:p>
      <w:pPr>
        <w:pStyle w:val="BodyText"/>
        <w:spacing w:before="48"/>
        <w:ind w:left="0" w:firstLine="0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240" w:lineRule="auto" w:before="0" w:after="0"/>
        <w:ind w:left="499" w:right="0" w:hanging="236"/>
        <w:jc w:val="left"/>
        <w:rPr>
          <w:sz w:val="24"/>
        </w:rPr>
      </w:pPr>
      <w:r>
        <w:rPr>
          <w:spacing w:val="-2"/>
          <w:sz w:val="24"/>
        </w:rPr>
        <w:t>Disoluciones</w:t>
      </w: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240" w:lineRule="auto" w:before="14" w:after="0"/>
        <w:ind w:left="499" w:right="0" w:hanging="236"/>
        <w:jc w:val="left"/>
        <w:rPr>
          <w:sz w:val="24"/>
        </w:rPr>
      </w:pPr>
      <w:r>
        <w:rPr>
          <w:sz w:val="24"/>
        </w:rPr>
        <w:t>Formas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expresar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concentración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una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disolución</w:t>
      </w:r>
    </w:p>
    <w:p>
      <w:pPr>
        <w:pStyle w:val="ListParagraph"/>
        <w:numPr>
          <w:ilvl w:val="1"/>
          <w:numId w:val="4"/>
        </w:numPr>
        <w:tabs>
          <w:tab w:pos="1329" w:val="left" w:leader="none"/>
        </w:tabs>
        <w:spacing w:line="240" w:lineRule="auto" w:before="19" w:after="0"/>
        <w:ind w:left="1329" w:right="0" w:hanging="358"/>
        <w:jc w:val="left"/>
        <w:rPr>
          <w:sz w:val="24"/>
        </w:rPr>
      </w:pPr>
      <w:r>
        <w:rPr>
          <w:spacing w:val="-2"/>
          <w:sz w:val="24"/>
        </w:rPr>
        <w:t>Molaridad,</w:t>
      </w:r>
    </w:p>
    <w:p>
      <w:pPr>
        <w:pStyle w:val="ListParagraph"/>
        <w:numPr>
          <w:ilvl w:val="1"/>
          <w:numId w:val="4"/>
        </w:numPr>
        <w:tabs>
          <w:tab w:pos="1329" w:val="left" w:leader="none"/>
        </w:tabs>
        <w:spacing w:line="240" w:lineRule="auto" w:before="14" w:after="0"/>
        <w:ind w:left="1329" w:right="0" w:hanging="358"/>
        <w:jc w:val="left"/>
        <w:rPr>
          <w:sz w:val="24"/>
        </w:rPr>
      </w:pPr>
      <w:r>
        <w:rPr>
          <w:spacing w:val="-2"/>
          <w:sz w:val="24"/>
        </w:rPr>
        <w:t>Normalidad</w:t>
      </w:r>
    </w:p>
    <w:p>
      <w:pPr>
        <w:pStyle w:val="ListParagraph"/>
        <w:numPr>
          <w:ilvl w:val="1"/>
          <w:numId w:val="4"/>
        </w:numPr>
        <w:tabs>
          <w:tab w:pos="1329" w:val="left" w:leader="none"/>
        </w:tabs>
        <w:spacing w:line="240" w:lineRule="auto" w:before="19" w:after="0"/>
        <w:ind w:left="1329" w:right="0" w:hanging="358"/>
        <w:jc w:val="left"/>
        <w:rPr>
          <w:sz w:val="24"/>
        </w:rPr>
      </w:pPr>
      <w:r>
        <w:rPr>
          <w:spacing w:val="-2"/>
          <w:sz w:val="24"/>
        </w:rPr>
        <w:t>Molalidad</w:t>
      </w: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240" w:lineRule="auto" w:before="19" w:after="0"/>
        <w:ind w:left="499" w:right="0" w:hanging="236"/>
        <w:jc w:val="left"/>
        <w:rPr>
          <w:sz w:val="24"/>
        </w:rPr>
      </w:pPr>
      <w:r>
        <w:rPr>
          <w:sz w:val="24"/>
        </w:rPr>
        <w:t>Soluciones</w:t>
      </w:r>
      <w:r>
        <w:rPr>
          <w:spacing w:val="-7"/>
          <w:sz w:val="24"/>
        </w:rPr>
        <w:t> </w:t>
      </w:r>
      <w:r>
        <w:rPr>
          <w:sz w:val="24"/>
        </w:rPr>
        <w:t>amortiguadoras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(buffers)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1820" w:bottom="280" w:left="1440" w:right="1800"/>
        </w:sectPr>
      </w:pPr>
    </w:p>
    <w:p>
      <w:pPr>
        <w:pStyle w:val="BodyText"/>
        <w:spacing w:before="44"/>
        <w:ind w:left="0" w:firstLine="0"/>
      </w:pPr>
    </w:p>
    <w:p>
      <w:pPr>
        <w:spacing w:before="0"/>
        <w:ind w:left="248" w:right="0" w:firstLine="0"/>
        <w:jc w:val="left"/>
        <w:rPr>
          <w:b/>
          <w:sz w:val="24"/>
        </w:rPr>
      </w:pPr>
      <w:r>
        <w:rPr>
          <w:b/>
          <w:color w:val="002060"/>
          <w:spacing w:val="-2"/>
          <w:sz w:val="24"/>
        </w:rPr>
        <w:t>Biología</w:t>
      </w:r>
    </w:p>
    <w:p>
      <w:pPr>
        <w:pStyle w:val="BodyText"/>
        <w:spacing w:before="42"/>
        <w:ind w:left="0" w:firstLine="0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498" w:val="left" w:leader="none"/>
        </w:tabs>
        <w:spacing w:line="240" w:lineRule="auto" w:before="1" w:after="0"/>
        <w:ind w:left="498" w:right="0" w:hanging="235"/>
        <w:jc w:val="left"/>
        <w:rPr>
          <w:sz w:val="24"/>
        </w:rPr>
      </w:pPr>
      <w:r>
        <w:rPr>
          <w:sz w:val="24"/>
        </w:rPr>
        <w:t>Células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procariotas</w:t>
      </w:r>
    </w:p>
    <w:p>
      <w:pPr>
        <w:pStyle w:val="ListParagraph"/>
        <w:numPr>
          <w:ilvl w:val="0"/>
          <w:numId w:val="5"/>
        </w:numPr>
        <w:tabs>
          <w:tab w:pos="498" w:val="left" w:leader="none"/>
        </w:tabs>
        <w:spacing w:line="240" w:lineRule="auto" w:before="19" w:after="0"/>
        <w:ind w:left="498" w:right="0" w:hanging="235"/>
        <w:jc w:val="left"/>
        <w:rPr>
          <w:sz w:val="24"/>
        </w:rPr>
      </w:pPr>
      <w:r>
        <w:rPr>
          <w:sz w:val="24"/>
        </w:rPr>
        <w:t>Células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eucariontes</w:t>
      </w:r>
    </w:p>
    <w:p>
      <w:pPr>
        <w:pStyle w:val="ListParagraph"/>
        <w:numPr>
          <w:ilvl w:val="1"/>
          <w:numId w:val="5"/>
        </w:numPr>
        <w:tabs>
          <w:tab w:pos="1388" w:val="left" w:leader="none"/>
        </w:tabs>
        <w:spacing w:line="240" w:lineRule="auto" w:before="19" w:after="0"/>
        <w:ind w:left="1388" w:right="0" w:hanging="416"/>
        <w:jc w:val="left"/>
        <w:rPr>
          <w:sz w:val="24"/>
        </w:rPr>
      </w:pPr>
      <w:r>
        <w:rPr>
          <w:sz w:val="24"/>
        </w:rPr>
        <w:t>Organelos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celulares</w:t>
      </w:r>
    </w:p>
    <w:p>
      <w:pPr>
        <w:pStyle w:val="ListParagraph"/>
        <w:numPr>
          <w:ilvl w:val="2"/>
          <w:numId w:val="5"/>
        </w:numPr>
        <w:tabs>
          <w:tab w:pos="3091" w:val="left" w:leader="none"/>
        </w:tabs>
        <w:spacing w:line="240" w:lineRule="auto" w:before="14" w:after="0"/>
        <w:ind w:left="3091" w:right="0" w:hanging="719"/>
        <w:jc w:val="left"/>
        <w:rPr>
          <w:sz w:val="24"/>
        </w:rPr>
      </w:pPr>
      <w:r>
        <w:rPr>
          <w:spacing w:val="-2"/>
          <w:sz w:val="24"/>
        </w:rPr>
        <w:t>Núcleo</w:t>
      </w:r>
    </w:p>
    <w:p>
      <w:pPr>
        <w:pStyle w:val="ListParagraph"/>
        <w:numPr>
          <w:ilvl w:val="2"/>
          <w:numId w:val="5"/>
        </w:numPr>
        <w:tabs>
          <w:tab w:pos="3091" w:val="left" w:leader="none"/>
        </w:tabs>
        <w:spacing w:line="240" w:lineRule="auto" w:before="19" w:after="0"/>
        <w:ind w:left="3091" w:right="0" w:hanging="719"/>
        <w:jc w:val="left"/>
        <w:rPr>
          <w:sz w:val="24"/>
        </w:rPr>
      </w:pPr>
      <w:r>
        <w:rPr>
          <w:sz w:val="24"/>
        </w:rPr>
        <w:t>Endomembranas</w:t>
      </w:r>
      <w:r>
        <w:rPr>
          <w:spacing w:val="-3"/>
          <w:sz w:val="24"/>
        </w:rPr>
        <w:t> </w:t>
      </w:r>
      <w:r>
        <w:rPr>
          <w:sz w:val="24"/>
        </w:rPr>
        <w:t>(RE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Ap.</w:t>
      </w:r>
      <w:r>
        <w:rPr>
          <w:spacing w:val="-2"/>
          <w:sz w:val="24"/>
        </w:rPr>
        <w:t> Golgi)</w:t>
      </w:r>
    </w:p>
    <w:p>
      <w:pPr>
        <w:pStyle w:val="ListParagraph"/>
        <w:numPr>
          <w:ilvl w:val="2"/>
          <w:numId w:val="5"/>
        </w:numPr>
        <w:tabs>
          <w:tab w:pos="3091" w:val="left" w:leader="none"/>
        </w:tabs>
        <w:spacing w:line="240" w:lineRule="auto" w:before="14" w:after="0"/>
        <w:ind w:left="3091" w:right="0" w:hanging="719"/>
        <w:jc w:val="left"/>
        <w:rPr>
          <w:sz w:val="24"/>
        </w:rPr>
      </w:pPr>
      <w:r>
        <w:rPr>
          <w:spacing w:val="-2"/>
          <w:sz w:val="24"/>
        </w:rPr>
        <w:t>Mitocondria</w:t>
      </w:r>
    </w:p>
    <w:p>
      <w:pPr>
        <w:pStyle w:val="ListParagraph"/>
        <w:numPr>
          <w:ilvl w:val="2"/>
          <w:numId w:val="5"/>
        </w:numPr>
        <w:tabs>
          <w:tab w:pos="3091" w:val="left" w:leader="none"/>
        </w:tabs>
        <w:spacing w:line="240" w:lineRule="auto" w:before="19" w:after="0"/>
        <w:ind w:left="3091" w:right="0" w:hanging="719"/>
        <w:jc w:val="left"/>
        <w:rPr>
          <w:sz w:val="24"/>
        </w:rPr>
      </w:pPr>
      <w:r>
        <w:rPr>
          <w:spacing w:val="-2"/>
          <w:sz w:val="24"/>
        </w:rPr>
        <w:t>Plastidios</w:t>
      </w:r>
    </w:p>
    <w:p>
      <w:pPr>
        <w:pStyle w:val="ListParagraph"/>
        <w:numPr>
          <w:ilvl w:val="2"/>
          <w:numId w:val="5"/>
        </w:numPr>
        <w:tabs>
          <w:tab w:pos="3091" w:val="left" w:leader="none"/>
        </w:tabs>
        <w:spacing w:line="240" w:lineRule="auto" w:before="19" w:after="0"/>
        <w:ind w:left="3091" w:right="0" w:hanging="719"/>
        <w:jc w:val="left"/>
        <w:rPr>
          <w:sz w:val="24"/>
        </w:rPr>
      </w:pPr>
      <w:r>
        <w:rPr>
          <w:spacing w:val="-2"/>
          <w:sz w:val="24"/>
        </w:rPr>
        <w:t>Peroxisomas</w:t>
      </w:r>
    </w:p>
    <w:p>
      <w:pPr>
        <w:pStyle w:val="ListParagraph"/>
        <w:numPr>
          <w:ilvl w:val="2"/>
          <w:numId w:val="5"/>
        </w:numPr>
        <w:tabs>
          <w:tab w:pos="3091" w:val="left" w:leader="none"/>
        </w:tabs>
        <w:spacing w:line="240" w:lineRule="auto" w:before="15" w:after="0"/>
        <w:ind w:left="3091" w:right="0" w:hanging="719"/>
        <w:jc w:val="left"/>
        <w:rPr>
          <w:sz w:val="24"/>
        </w:rPr>
      </w:pPr>
      <w:r>
        <w:rPr>
          <w:sz w:val="24"/>
        </w:rPr>
        <w:t>Lisosomas</w:t>
      </w:r>
      <w:r>
        <w:rPr>
          <w:spacing w:val="-2"/>
          <w:sz w:val="24"/>
        </w:rPr>
        <w:t> </w:t>
      </w:r>
      <w:r>
        <w:rPr>
          <w:sz w:val="24"/>
        </w:rPr>
        <w:t>2.2.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Citoesqueleto</w:t>
      </w:r>
    </w:p>
    <w:p>
      <w:pPr>
        <w:pStyle w:val="ListParagraph"/>
        <w:numPr>
          <w:ilvl w:val="1"/>
          <w:numId w:val="5"/>
        </w:numPr>
        <w:tabs>
          <w:tab w:pos="2026" w:val="left" w:leader="none"/>
        </w:tabs>
        <w:spacing w:line="240" w:lineRule="auto" w:before="19" w:after="0"/>
        <w:ind w:left="2026" w:right="0" w:hanging="362"/>
        <w:jc w:val="left"/>
        <w:rPr>
          <w:sz w:val="24"/>
        </w:rPr>
      </w:pPr>
      <w:r>
        <w:rPr>
          <w:sz w:val="24"/>
        </w:rPr>
        <w:t>1. </w:t>
      </w:r>
      <w:r>
        <w:rPr>
          <w:spacing w:val="-2"/>
          <w:sz w:val="24"/>
        </w:rPr>
        <w:t>Centríolos</w:t>
      </w:r>
    </w:p>
    <w:p>
      <w:pPr>
        <w:pStyle w:val="BodyText"/>
        <w:spacing w:before="14"/>
        <w:ind w:left="1664" w:firstLine="0"/>
      </w:pPr>
      <w:r>
        <w:rPr/>
        <w:t>2.2.2.</w:t>
      </w:r>
      <w:r>
        <w:rPr>
          <w:spacing w:val="-2"/>
        </w:rPr>
        <w:t> Cilios</w:t>
      </w:r>
    </w:p>
    <w:p>
      <w:pPr>
        <w:pStyle w:val="BodyText"/>
        <w:ind w:left="1664" w:firstLine="0"/>
      </w:pPr>
      <w:r>
        <w:rPr/>
        <w:t>2.2.3.</w:t>
      </w:r>
      <w:r>
        <w:rPr>
          <w:spacing w:val="-2"/>
        </w:rPr>
        <w:t> Flagelos</w:t>
      </w:r>
    </w:p>
    <w:p>
      <w:pPr>
        <w:pStyle w:val="ListParagraph"/>
        <w:numPr>
          <w:ilvl w:val="1"/>
          <w:numId w:val="5"/>
        </w:numPr>
        <w:tabs>
          <w:tab w:pos="1389" w:val="left" w:leader="none"/>
        </w:tabs>
        <w:spacing w:line="240" w:lineRule="auto" w:before="19" w:after="0"/>
        <w:ind w:left="1389" w:right="0" w:hanging="418"/>
        <w:jc w:val="left"/>
        <w:rPr>
          <w:sz w:val="24"/>
        </w:rPr>
      </w:pPr>
      <w:r>
        <w:rPr>
          <w:sz w:val="24"/>
        </w:rPr>
        <w:t>División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celular</w:t>
      </w:r>
    </w:p>
    <w:p>
      <w:pPr>
        <w:pStyle w:val="ListParagraph"/>
        <w:numPr>
          <w:ilvl w:val="2"/>
          <w:numId w:val="5"/>
        </w:numPr>
        <w:tabs>
          <w:tab w:pos="2262" w:val="left" w:leader="none"/>
        </w:tabs>
        <w:spacing w:line="240" w:lineRule="auto" w:before="14" w:after="0"/>
        <w:ind w:left="2262" w:right="0" w:hanging="598"/>
        <w:jc w:val="left"/>
        <w:rPr>
          <w:sz w:val="24"/>
        </w:rPr>
      </w:pPr>
      <w:r>
        <w:rPr>
          <w:spacing w:val="-2"/>
          <w:sz w:val="24"/>
        </w:rPr>
        <w:t>Mitosis</w:t>
      </w:r>
    </w:p>
    <w:p>
      <w:pPr>
        <w:pStyle w:val="ListParagraph"/>
        <w:numPr>
          <w:ilvl w:val="2"/>
          <w:numId w:val="5"/>
        </w:numPr>
        <w:tabs>
          <w:tab w:pos="2262" w:val="left" w:leader="none"/>
        </w:tabs>
        <w:spacing w:line="240" w:lineRule="auto" w:before="19" w:after="0"/>
        <w:ind w:left="2262" w:right="0" w:hanging="598"/>
        <w:jc w:val="left"/>
        <w:rPr>
          <w:sz w:val="24"/>
        </w:rPr>
      </w:pPr>
      <w:r>
        <w:rPr>
          <w:spacing w:val="-2"/>
          <w:sz w:val="24"/>
        </w:rPr>
        <w:t>Meiosis</w:t>
      </w:r>
    </w:p>
    <w:p>
      <w:pPr>
        <w:pStyle w:val="BodyText"/>
        <w:spacing w:before="38"/>
        <w:ind w:left="0" w:firstLine="0"/>
      </w:pPr>
    </w:p>
    <w:p>
      <w:pPr>
        <w:spacing w:before="0"/>
        <w:ind w:left="248" w:right="0" w:firstLine="0"/>
        <w:jc w:val="left"/>
        <w:rPr>
          <w:b/>
          <w:sz w:val="24"/>
        </w:rPr>
      </w:pPr>
      <w:r>
        <w:rPr>
          <w:b/>
          <w:color w:val="002060"/>
          <w:sz w:val="24"/>
        </w:rPr>
        <w:t>Métodos</w:t>
      </w:r>
      <w:r>
        <w:rPr>
          <w:b/>
          <w:color w:val="002060"/>
          <w:spacing w:val="-3"/>
          <w:sz w:val="24"/>
        </w:rPr>
        <w:t> </w:t>
      </w:r>
      <w:r>
        <w:rPr>
          <w:b/>
          <w:color w:val="002060"/>
          <w:sz w:val="24"/>
        </w:rPr>
        <w:t>de</w:t>
      </w:r>
      <w:r>
        <w:rPr>
          <w:b/>
          <w:color w:val="002060"/>
          <w:spacing w:val="-3"/>
          <w:sz w:val="24"/>
        </w:rPr>
        <w:t> </w:t>
      </w:r>
      <w:r>
        <w:rPr>
          <w:b/>
          <w:color w:val="002060"/>
          <w:spacing w:val="-2"/>
          <w:sz w:val="24"/>
        </w:rPr>
        <w:t>Investigación</w:t>
      </w:r>
    </w:p>
    <w:p>
      <w:pPr>
        <w:pStyle w:val="BodyText"/>
        <w:spacing w:before="48"/>
        <w:ind w:left="0" w:firstLine="0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498" w:val="left" w:leader="none"/>
        </w:tabs>
        <w:spacing w:line="240" w:lineRule="auto" w:before="0" w:after="0"/>
        <w:ind w:left="498" w:right="0" w:hanging="235"/>
        <w:jc w:val="left"/>
        <w:rPr>
          <w:sz w:val="24"/>
        </w:rPr>
      </w:pPr>
      <w:r>
        <w:rPr>
          <w:sz w:val="24"/>
        </w:rPr>
        <w:t>Concepción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 </w:t>
      </w:r>
      <w:r>
        <w:rPr>
          <w:spacing w:val="-2"/>
          <w:sz w:val="24"/>
        </w:rPr>
        <w:t>Investigación</w:t>
      </w:r>
    </w:p>
    <w:p>
      <w:pPr>
        <w:pStyle w:val="ListParagraph"/>
        <w:numPr>
          <w:ilvl w:val="1"/>
          <w:numId w:val="6"/>
        </w:numPr>
        <w:tabs>
          <w:tab w:pos="1329" w:val="left" w:leader="none"/>
        </w:tabs>
        <w:spacing w:line="240" w:lineRule="auto" w:before="19" w:after="0"/>
        <w:ind w:left="1329" w:right="0" w:hanging="358"/>
        <w:jc w:val="left"/>
        <w:rPr>
          <w:sz w:val="24"/>
        </w:rPr>
      </w:pPr>
      <w:r>
        <w:rPr>
          <w:sz w:val="24"/>
        </w:rPr>
        <w:t>Conceptos</w:t>
      </w:r>
      <w:r>
        <w:rPr>
          <w:spacing w:val="-8"/>
          <w:sz w:val="24"/>
        </w:rPr>
        <w:t> </w:t>
      </w:r>
      <w:r>
        <w:rPr>
          <w:sz w:val="24"/>
        </w:rPr>
        <w:t>fundamentales</w:t>
      </w:r>
      <w:r>
        <w:rPr>
          <w:spacing w:val="-8"/>
          <w:sz w:val="24"/>
        </w:rPr>
        <w:t> </w:t>
      </w:r>
      <w:r>
        <w:rPr>
          <w:sz w:val="24"/>
        </w:rPr>
        <w:t>sobre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investigación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científica</w:t>
      </w:r>
    </w:p>
    <w:p>
      <w:pPr>
        <w:pStyle w:val="ListParagraph"/>
        <w:numPr>
          <w:ilvl w:val="1"/>
          <w:numId w:val="6"/>
        </w:numPr>
        <w:tabs>
          <w:tab w:pos="1329" w:val="left" w:leader="none"/>
        </w:tabs>
        <w:spacing w:line="240" w:lineRule="auto" w:before="14" w:after="0"/>
        <w:ind w:left="1329" w:right="0" w:hanging="358"/>
        <w:jc w:val="left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> </w:t>
      </w:r>
      <w:r>
        <w:rPr>
          <w:sz w:val="24"/>
        </w:rPr>
        <w:t>investigador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el</w:t>
      </w:r>
      <w:r>
        <w:rPr>
          <w:spacing w:val="-5"/>
          <w:sz w:val="24"/>
        </w:rPr>
        <w:t> </w:t>
      </w:r>
      <w:r>
        <w:rPr>
          <w:sz w:val="24"/>
        </w:rPr>
        <w:t>proceso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investigador</w:t>
      </w:r>
    </w:p>
    <w:p>
      <w:pPr>
        <w:pStyle w:val="ListParagraph"/>
        <w:numPr>
          <w:ilvl w:val="0"/>
          <w:numId w:val="6"/>
        </w:numPr>
        <w:tabs>
          <w:tab w:pos="498" w:val="left" w:leader="none"/>
        </w:tabs>
        <w:spacing w:line="240" w:lineRule="auto" w:before="19" w:after="0"/>
        <w:ind w:left="498" w:right="0" w:hanging="235"/>
        <w:jc w:val="left"/>
        <w:rPr>
          <w:sz w:val="24"/>
        </w:rPr>
      </w:pPr>
      <w:r>
        <w:rPr>
          <w:spacing w:val="-2"/>
          <w:sz w:val="24"/>
        </w:rPr>
        <w:t>Fundamentos</w:t>
      </w:r>
    </w:p>
    <w:p>
      <w:pPr>
        <w:pStyle w:val="ListParagraph"/>
        <w:numPr>
          <w:ilvl w:val="1"/>
          <w:numId w:val="6"/>
        </w:numPr>
        <w:tabs>
          <w:tab w:pos="1329" w:val="left" w:leader="none"/>
        </w:tabs>
        <w:spacing w:line="240" w:lineRule="auto" w:before="19" w:after="0"/>
        <w:ind w:left="1329" w:right="0" w:hanging="358"/>
        <w:jc w:val="left"/>
        <w:rPr>
          <w:sz w:val="24"/>
        </w:rPr>
      </w:pPr>
      <w:r>
        <w:rPr>
          <w:sz w:val="24"/>
        </w:rPr>
        <w:t>Enfoques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Investigación</w:t>
      </w:r>
    </w:p>
    <w:p>
      <w:pPr>
        <w:pStyle w:val="ListParagraph"/>
        <w:numPr>
          <w:ilvl w:val="2"/>
          <w:numId w:val="6"/>
        </w:numPr>
        <w:tabs>
          <w:tab w:pos="2203" w:val="left" w:leader="none"/>
        </w:tabs>
        <w:spacing w:line="240" w:lineRule="auto" w:before="14" w:after="0"/>
        <w:ind w:left="2203" w:right="0" w:hanging="539"/>
        <w:jc w:val="left"/>
        <w:rPr>
          <w:sz w:val="24"/>
        </w:rPr>
      </w:pPr>
      <w:r>
        <w:rPr>
          <w:spacing w:val="-2"/>
          <w:sz w:val="24"/>
        </w:rPr>
        <w:t>Investigación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exploratoria</w:t>
      </w:r>
    </w:p>
    <w:p>
      <w:pPr>
        <w:pStyle w:val="ListParagraph"/>
        <w:numPr>
          <w:ilvl w:val="2"/>
          <w:numId w:val="6"/>
        </w:numPr>
        <w:tabs>
          <w:tab w:pos="2203" w:val="left" w:leader="none"/>
        </w:tabs>
        <w:spacing w:line="240" w:lineRule="auto" w:before="19" w:after="0"/>
        <w:ind w:left="2203" w:right="0" w:hanging="539"/>
        <w:jc w:val="left"/>
        <w:rPr>
          <w:sz w:val="24"/>
        </w:rPr>
      </w:pPr>
      <w:r>
        <w:rPr>
          <w:spacing w:val="-2"/>
          <w:sz w:val="24"/>
        </w:rPr>
        <w:t>Investigación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descriptiva</w:t>
      </w:r>
    </w:p>
    <w:p>
      <w:pPr>
        <w:pStyle w:val="ListParagraph"/>
        <w:numPr>
          <w:ilvl w:val="2"/>
          <w:numId w:val="6"/>
        </w:numPr>
        <w:tabs>
          <w:tab w:pos="2203" w:val="left" w:leader="none"/>
        </w:tabs>
        <w:spacing w:line="240" w:lineRule="auto" w:before="19" w:after="0"/>
        <w:ind w:left="2203" w:right="0" w:hanging="539"/>
        <w:jc w:val="left"/>
        <w:rPr>
          <w:sz w:val="24"/>
        </w:rPr>
      </w:pPr>
      <w:r>
        <w:rPr>
          <w:spacing w:val="-2"/>
          <w:sz w:val="24"/>
        </w:rPr>
        <w:t>Investigación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explicativa</w:t>
      </w:r>
    </w:p>
    <w:p>
      <w:pPr>
        <w:pStyle w:val="ListParagraph"/>
        <w:numPr>
          <w:ilvl w:val="2"/>
          <w:numId w:val="6"/>
        </w:numPr>
        <w:tabs>
          <w:tab w:pos="2203" w:val="left" w:leader="none"/>
        </w:tabs>
        <w:spacing w:line="240" w:lineRule="auto" w:before="15" w:after="0"/>
        <w:ind w:left="2203" w:right="0" w:hanging="539"/>
        <w:jc w:val="left"/>
        <w:rPr>
          <w:sz w:val="24"/>
        </w:rPr>
      </w:pPr>
      <w:r>
        <w:rPr>
          <w:spacing w:val="-2"/>
          <w:sz w:val="24"/>
        </w:rPr>
        <w:t>Investigación</w:t>
      </w:r>
      <w:r>
        <w:rPr>
          <w:spacing w:val="12"/>
          <w:sz w:val="24"/>
        </w:rPr>
        <w:t> </w:t>
      </w:r>
      <w:r>
        <w:rPr>
          <w:spacing w:val="-2"/>
          <w:sz w:val="24"/>
        </w:rPr>
        <w:t>correlacional,</w:t>
      </w:r>
      <w:r>
        <w:rPr>
          <w:spacing w:val="13"/>
          <w:sz w:val="24"/>
        </w:rPr>
        <w:t> </w:t>
      </w:r>
      <w:r>
        <w:rPr>
          <w:spacing w:val="-4"/>
          <w:sz w:val="24"/>
        </w:rPr>
        <w:t>etc.</w:t>
      </w:r>
    </w:p>
    <w:p>
      <w:pPr>
        <w:pStyle w:val="ListParagraph"/>
        <w:numPr>
          <w:ilvl w:val="0"/>
          <w:numId w:val="6"/>
        </w:numPr>
        <w:tabs>
          <w:tab w:pos="498" w:val="left" w:leader="none"/>
        </w:tabs>
        <w:spacing w:line="240" w:lineRule="auto" w:before="19" w:after="0"/>
        <w:ind w:left="498" w:right="0" w:hanging="235"/>
        <w:jc w:val="left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ciencia,</w:t>
      </w:r>
      <w:r>
        <w:rPr>
          <w:spacing w:val="-1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método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filosofía</w:t>
      </w:r>
    </w:p>
    <w:p>
      <w:pPr>
        <w:pStyle w:val="ListParagraph"/>
        <w:numPr>
          <w:ilvl w:val="1"/>
          <w:numId w:val="6"/>
        </w:numPr>
        <w:tabs>
          <w:tab w:pos="1329" w:val="left" w:leader="none"/>
        </w:tabs>
        <w:spacing w:line="240" w:lineRule="auto" w:before="14" w:after="0"/>
        <w:ind w:left="1329" w:right="0" w:hanging="358"/>
        <w:jc w:val="left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> </w:t>
      </w:r>
      <w:r>
        <w:rPr>
          <w:sz w:val="24"/>
        </w:rPr>
        <w:t>proceso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investigación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científica</w:t>
      </w:r>
    </w:p>
    <w:p>
      <w:pPr>
        <w:pStyle w:val="ListParagraph"/>
        <w:numPr>
          <w:ilvl w:val="1"/>
          <w:numId w:val="6"/>
        </w:numPr>
        <w:tabs>
          <w:tab w:pos="1329" w:val="left" w:leader="none"/>
        </w:tabs>
        <w:spacing w:line="240" w:lineRule="auto" w:before="19" w:after="0"/>
        <w:ind w:left="1329" w:right="0" w:hanging="358"/>
        <w:jc w:val="left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> </w:t>
      </w:r>
      <w:r>
        <w:rPr>
          <w:sz w:val="24"/>
        </w:rPr>
        <w:t>método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científico</w:t>
      </w:r>
    </w:p>
    <w:p>
      <w:pPr>
        <w:pStyle w:val="ListParagraph"/>
        <w:numPr>
          <w:ilvl w:val="1"/>
          <w:numId w:val="6"/>
        </w:numPr>
        <w:tabs>
          <w:tab w:pos="1329" w:val="left" w:leader="none"/>
        </w:tabs>
        <w:spacing w:line="240" w:lineRule="auto" w:before="19" w:after="0"/>
        <w:ind w:left="1329" w:right="0" w:hanging="358"/>
        <w:jc w:val="left"/>
        <w:rPr>
          <w:sz w:val="24"/>
        </w:rPr>
      </w:pPr>
      <w:r>
        <w:rPr>
          <w:sz w:val="24"/>
        </w:rPr>
        <w:t>Ética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investigación</w:t>
      </w:r>
    </w:p>
    <w:sectPr>
      <w:pgSz w:w="12240" w:h="15840"/>
      <w:pgMar w:top="182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501" w:hanging="23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32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207" w:hanging="5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50" w:hanging="5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00" w:hanging="5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50" w:hanging="5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00" w:hanging="5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50" w:hanging="5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00" w:hanging="542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01" w:hanging="23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91" w:hanging="419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5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3096" w:hanging="72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00" w:hanging="7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42" w:hanging="7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85" w:hanging="7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28" w:hanging="7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71" w:hanging="7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14" w:hanging="723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02" w:hanging="23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32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9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4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9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4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97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2267" w:hanging="602"/>
        <w:jc w:val="left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2267" w:hanging="602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267" w:hanging="60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82" w:hanging="6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56" w:hanging="6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30" w:hanging="6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04" w:hanging="6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78" w:hanging="6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52" w:hanging="602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01" w:hanging="23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91" w:hanging="41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267" w:hanging="60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2449" w:hanging="78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77" w:hanging="7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14" w:hanging="7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51" w:hanging="7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88" w:hanging="7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25" w:hanging="78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1" w:hanging="23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50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0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50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00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50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00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50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00" w:hanging="237"/>
      </w:pPr>
      <w:rPr>
        <w:rFonts w:hint="default"/>
        <w:lang w:val="es-E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9"/>
      <w:ind w:left="2262" w:hanging="598"/>
    </w:pPr>
    <w:rPr>
      <w:rFonts w:ascii="Calibri" w:hAnsi="Calibri" w:eastAsia="Calibri" w:cs="Calibri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9"/>
      <w:ind w:left="2262" w:hanging="598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Diaz Diaz</dc:creator>
  <dc:title>DCQB_Guia_de_estudio_Examen_conocimientos_2027-1</dc:title>
  <dcterms:created xsi:type="dcterms:W3CDTF">2026-08-10T17:19:42Z</dcterms:created>
  <dcterms:modified xsi:type="dcterms:W3CDTF">2026-08-10T17:19:42Z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Word</vt:lpwstr>
  </property>
  <property fmtid="{D5CDD505-2E9C-101B-9397-08002B2CF9AE}" pid="5" name="LastSaved">
    <vt:filetime>2026-08-10T00:00:00Z</vt:filetime>
  </property>
  <property fmtid="{D5CDD505-2E9C-101B-9397-08002B2CF9AE}" pid="6" name="Producer">
    <vt:lpwstr>macOS Versión 26.5.2 (Compilación 25F84) Quartz PDFContext</vt:lpwstr>
  </property>
</Properties>
</file>