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34763D9" w:rsidR="00A945DC" w:rsidRPr="00A945DC" w:rsidRDefault="00A51BAB" w:rsidP="00566089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efraín rangel guzmán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8491D14" w14:textId="270D1C09" w:rsidR="00321D80" w:rsidRDefault="00A51BA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51BAB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0000-0003-4987-553X</w:t>
            </w:r>
          </w:p>
          <w:p w14:paraId="3CF9446F" w14:textId="77777777" w:rsidR="00A51BAB" w:rsidRDefault="00A51BA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6E673B2A" w14:textId="77777777" w:rsidR="00A51BAB" w:rsidRPr="00A51BAB" w:rsidRDefault="00A51BAB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51BA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 Estudio y Enseñanza del Diseño</w:t>
            </w:r>
          </w:p>
          <w:p w14:paraId="09559A65" w14:textId="77777777" w:rsidR="00A51BAB" w:rsidRPr="00A51BAB" w:rsidRDefault="00A51BAB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00E1B51A" w14:textId="3410C9F7" w:rsidR="00321D80" w:rsidRDefault="00A51BAB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51BA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Programa de Adscripción: Maestría en Estudios y Procesos Creativos en Arte y Diseño</w:t>
            </w: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03DEC1C5" w14:textId="2E62F2BF" w:rsidR="00321D80" w:rsidRDefault="00321D80" w:rsidP="00473CFC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</w:t>
            </w:r>
            <w:r w:rsidR="00215D1F"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</w:t>
            </w:r>
            <w:r w:rsidR="00A51BA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</w:p>
          <w:p w14:paraId="250755F7" w14:textId="4D853C1D" w:rsidR="00A51BAB" w:rsidRPr="00215D1F" w:rsidRDefault="00A51BAB" w:rsidP="00473CFC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 de obtención del grado: El Colegio de Michoacán A.C.</w:t>
            </w:r>
          </w:p>
          <w:p w14:paraId="344B25D6" w14:textId="77777777" w:rsidR="00321D80" w:rsidRPr="00215D1F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77777777" w:rsidR="00321D80" w:rsidRPr="009A185D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 w:rsidRPr="00215D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SNI Nivel</w:t>
            </w:r>
            <w:r w:rsidRPr="00215D1F">
              <w:rPr>
                <w:rFonts w:ascii="Gill Sans MT" w:eastAsia="Times New Roman" w:hAnsi="Gill Sans MT" w:cs="Times New Roman"/>
                <w:szCs w:val="24"/>
                <w:lang w:val="es-419"/>
              </w:rPr>
              <w:t xml:space="preserve"> 1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3C99919A" w14:textId="36C48593" w:rsidR="00A51BAB" w:rsidRDefault="001B6862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lang w:val="en-US"/>
              </w:rPr>
            </w:pPr>
            <w:r w:rsidRPr="00A51BA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566089">
              <w:fldChar w:fldCharType="begin"/>
            </w:r>
            <w:r w:rsidR="00566089" w:rsidRPr="00566089">
              <w:rPr>
                <w:lang w:val="en-US"/>
              </w:rPr>
              <w:instrText xml:space="preserve"> HYPERLINK "mailto:efrain.rangel@uacj.mx" </w:instrText>
            </w:r>
            <w:r w:rsidR="00566089">
              <w:fldChar w:fldCharType="separate"/>
            </w:r>
            <w:r w:rsidR="00A51BAB" w:rsidRPr="00A032E7">
              <w:rPr>
                <w:rStyle w:val="Hipervnculo"/>
                <w:lang w:val="en-US"/>
              </w:rPr>
              <w:t>efrain.rangel@uacj.mx</w:t>
            </w:r>
            <w:r w:rsidR="00566089">
              <w:rPr>
                <w:rStyle w:val="Hipervnculo"/>
                <w:lang w:val="en-US"/>
              </w:rPr>
              <w:fldChar w:fldCharType="end"/>
            </w:r>
          </w:p>
          <w:p w14:paraId="2C451C84" w14:textId="7A3A9951" w:rsidR="00A51BAB" w:rsidRDefault="00566089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lang w:val="en-US"/>
              </w:rPr>
            </w:pPr>
            <w:r>
              <w:fldChar w:fldCharType="begin"/>
            </w:r>
            <w:r w:rsidRPr="00566089">
              <w:rPr>
                <w:lang w:val="en-US"/>
              </w:rPr>
              <w:instrText xml:space="preserve"> HYPERLINK "mailto:omelirangel@hotmail.com" </w:instrText>
            </w:r>
            <w:r>
              <w:fldChar w:fldCharType="separate"/>
            </w:r>
            <w:r w:rsidR="00A51BAB" w:rsidRPr="00A032E7">
              <w:rPr>
                <w:rStyle w:val="Hipervnculo"/>
                <w:lang w:val="en-US"/>
              </w:rPr>
              <w:t>omelirangel@hotmail.com</w:t>
            </w:r>
            <w:r>
              <w:rPr>
                <w:rStyle w:val="Hipervnculo"/>
                <w:lang w:val="en-US"/>
              </w:rPr>
              <w:fldChar w:fldCharType="end"/>
            </w:r>
            <w:r w:rsidR="00A51BAB">
              <w:rPr>
                <w:lang w:val="en-US"/>
              </w:rPr>
              <w:t xml:space="preserve"> </w:t>
            </w:r>
          </w:p>
          <w:p w14:paraId="347209F2" w14:textId="40F87D2F" w:rsidR="00A51BAB" w:rsidRDefault="00A51BAB" w:rsidP="00A51BAB">
            <w:pPr>
              <w:keepNext/>
              <w:keepLines/>
              <w:spacing w:after="0"/>
              <w:contextualSpacing/>
              <w:jc w:val="center"/>
              <w:outlineLvl w:val="2"/>
              <w:rPr>
                <w:lang w:val="en-US"/>
              </w:rPr>
            </w:pPr>
          </w:p>
          <w:p w14:paraId="3EF1F47E" w14:textId="1D9D4DF6" w:rsidR="001B6862" w:rsidRPr="00A51BAB" w:rsidRDefault="001B6862" w:rsidP="00A51BAB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282A5CA" w:rsidR="001B6862" w:rsidRPr="00A51BAB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A51BA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+52(656)</w:t>
            </w:r>
            <w:r w:rsidR="001948E0" w:rsidRPr="00A51BAB">
              <w:rPr>
                <w:lang w:val="en-US"/>
              </w:rPr>
              <w:t xml:space="preserve"> </w:t>
            </w:r>
            <w:r w:rsidR="00A51BAB" w:rsidRPr="00A51BA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4252055</w:t>
            </w:r>
          </w:p>
          <w:p w14:paraId="73AE3883" w14:textId="5170A639" w:rsidR="00A945DC" w:rsidRPr="00A51BAB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n-US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544C7" w:rsidRDefault="008162FE" w:rsidP="0056608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3A65393D" w14:textId="186908D1" w:rsidR="005053BF" w:rsidRPr="00A544C7" w:rsidRDefault="001C3E59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A544C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ab/>
            </w:r>
          </w:p>
          <w:p w14:paraId="49A8B1C8" w14:textId="4FD7297C" w:rsidR="005053BF" w:rsidRPr="00A544C7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Capítulos</w:t>
            </w:r>
          </w:p>
          <w:p w14:paraId="0C5F5217" w14:textId="77777777" w:rsidR="005053BF" w:rsidRPr="00A544C7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48E4397" w14:textId="77777777" w:rsidR="0099569C" w:rsidRPr="0099569C" w:rsidRDefault="0099569C" w:rsidP="0099569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99569C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RANGEL. E.  y GARCÍA. R. (2016). </w:t>
            </w:r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De la Sierra a la Costa. Rutas Sagradas que Resignifican el Paisaje Geográfico y Cultural en la Zona Tepehuana en CRAMAUSSEL. CH.  Los Caminos Trasversales. Rutas olvidadas de México. El Colegio de Michoacán. Pp. 73-88. ISSN:  COLMICH  (978-607-9470-60-9 y UJED (978-607-503-180-4)</w:t>
            </w:r>
          </w:p>
          <w:p w14:paraId="10C3DDD6" w14:textId="77777777" w:rsidR="0099569C" w:rsidRPr="0099569C" w:rsidRDefault="0099569C" w:rsidP="0099569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</w:pPr>
            <w:r w:rsidRPr="0099569C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REYES. E. y RANGEL. E. (2016). </w:t>
            </w:r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La Imagen de </w:t>
            </w:r>
            <w:proofErr w:type="spellStart"/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Onorúame</w:t>
            </w:r>
            <w:proofErr w:type="spellEnd"/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y </w:t>
            </w:r>
            <w:proofErr w:type="spellStart"/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Eyeruame</w:t>
            </w:r>
            <w:proofErr w:type="spellEnd"/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en la etnia Tarahumara. Una Cosmovisión en la Praxis Religiosa. En FLORES. H. G. y ARIZA. V. Objetos Creados. Estudios desde el Arte, y la Educación. Universidad de Guadalajara. Pp. 297-310. ISSN:  9786077424468</w:t>
            </w:r>
          </w:p>
          <w:p w14:paraId="32FC139E" w14:textId="6D0B8337" w:rsidR="0036541C" w:rsidRPr="00547DB5" w:rsidRDefault="0099569C" w:rsidP="0099569C">
            <w:pPr>
              <w:pStyle w:val="Ttulo4"/>
              <w:numPr>
                <w:ilvl w:val="0"/>
                <w:numId w:val="7"/>
              </w:numPr>
              <w:jc w:val="left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  <w:r w:rsidRPr="0099569C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RANGEL E. et. al. (2016). </w:t>
            </w:r>
            <w:r w:rsidRPr="0099569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Aportes etnográficos y perspectivas antropológicas en las peregrinaciones de los nortes de México. En Alvarado et. al. Entre peregrinos, imágenes milagrosas y santuarios en el norte de México. El Colegio de San Luis- El Colegio de la Frontera Norte. Pp. 9-34. ISSN:  COLSAN (978-607-9401-94-8) COLEF (978-607-479-216-4)</w:t>
            </w:r>
          </w:p>
          <w:p w14:paraId="11BCC827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ind w:left="702" w:hanging="283"/>
              <w:jc w:val="left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</w:pPr>
            <w:r w:rsidRPr="00547DB5">
              <w:rPr>
                <w:rFonts w:ascii="Arial" w:eastAsia="Times New Roman" w:hAnsi="Arial" w:cs="Arial"/>
                <w:caps w:val="0"/>
                <w:sz w:val="20"/>
                <w:szCs w:val="20"/>
                <w:lang w:val="es-ES"/>
              </w:rPr>
              <w:t>RANGEL E. (2016)</w:t>
            </w:r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 xml:space="preserve"> Construcción de la región cultual de Nuestra Señora de </w:t>
            </w:r>
            <w:proofErr w:type="spellStart"/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>Huajicori</w:t>
            </w:r>
            <w:proofErr w:type="spellEnd"/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>. En RANGEL E. et al.  Entre peregrinos, imágenes milagrosas y santuarios en el norte de México. El Colegio de San Luis- El Colegio de la Frontera Norte. Pp. 107-130.   ISSN:  COLSAN (978-607-9401-94-8) COLEF (978-607-479-216-4)</w:t>
            </w:r>
          </w:p>
          <w:p w14:paraId="12574841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left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</w:pPr>
            <w:r w:rsidRPr="00547DB5">
              <w:rPr>
                <w:rFonts w:ascii="Arial" w:eastAsia="Times New Roman" w:hAnsi="Arial" w:cs="Arial"/>
                <w:caps w:val="0"/>
                <w:sz w:val="20"/>
                <w:szCs w:val="20"/>
                <w:lang w:val="es-ES"/>
              </w:rPr>
              <w:t>RANGEL E. (2017</w:t>
            </w:r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 xml:space="preserve">) Altares Y Tumbas. Representación del Día de Muertos en la frontera Ciudad Juárez-El Paso, Texas. En RANGEL. D. et al.  De lo efímero a lo eterno. Muerte y transición.  </w:t>
            </w:r>
            <w:proofErr w:type="spellStart"/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>Fabro</w:t>
            </w:r>
            <w:proofErr w:type="spellEnd"/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 xml:space="preserve"> Editores  (El Paso, Texas). Pp. 10-68. ISSN: 9781938038020</w:t>
            </w:r>
          </w:p>
          <w:p w14:paraId="397B8F0D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left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</w:pPr>
            <w:r w:rsidRPr="00547DB5">
              <w:rPr>
                <w:rFonts w:ascii="Arial" w:eastAsia="Times New Roman" w:hAnsi="Arial" w:cs="Arial"/>
                <w:caps w:val="0"/>
                <w:sz w:val="20"/>
                <w:szCs w:val="20"/>
                <w:lang w:val="es-ES"/>
              </w:rPr>
              <w:t>RANGEL E. (2017)</w:t>
            </w:r>
            <w:r w:rsidRPr="00547DB5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ES"/>
              </w:rPr>
              <w:t xml:space="preserve"> Danzas, ensayadores y músicos. Matachines en el norte de Nayarit: Entre el rescate y la perdida de tradición. En MEDRANO. G. y RANGEL E. Hacedores de danza. Danzas tradicionales de México. Universidad de Guanajuato-Universidad Autónoma de Ciudad Juárez. Pp. 12-20. ISSN.  ISBN: UG (978-607-441-508-7) UACJ (978-607-520-284-6)</w:t>
            </w:r>
          </w:p>
          <w:p w14:paraId="6DB5C021" w14:textId="77777777" w:rsidR="00547DB5" w:rsidRPr="0099569C" w:rsidRDefault="00547DB5" w:rsidP="0099569C">
            <w:pPr>
              <w:pStyle w:val="Ttulo4"/>
              <w:numPr>
                <w:ilvl w:val="0"/>
                <w:numId w:val="7"/>
              </w:numPr>
              <w:jc w:val="left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9E8F50C" w14:textId="77777777" w:rsidR="00547DB5" w:rsidRPr="00A544C7" w:rsidRDefault="00547DB5" w:rsidP="0099569C">
            <w:pPr>
              <w:pStyle w:val="Ttulo4"/>
              <w:jc w:val="left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517322F" w14:textId="668ECEAA" w:rsidR="0093143A" w:rsidRPr="00A544C7" w:rsidRDefault="008434D4" w:rsidP="0093143A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</w:p>
          <w:p w14:paraId="35ECEF5F" w14:textId="77777777" w:rsidR="0093143A" w:rsidRPr="00A544C7" w:rsidRDefault="0093143A" w:rsidP="0093143A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7016AF5" w14:textId="207901A5" w:rsidR="00547DB5" w:rsidRPr="00547DB5" w:rsidRDefault="00FC165D" w:rsidP="00547DB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A544C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547DB5" w:rsidRPr="00547DB5">
              <w:rPr>
                <w:lang w:val="es-MX"/>
              </w:rPr>
              <w:t xml:space="preserve"> </w:t>
            </w:r>
            <w:r w:rsidR="00547DB5"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RANGEL. E.  y GARCÍA. R. (2016). </w:t>
            </w:r>
            <w:r w:rsidR="00547DB5"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Artesanía y desplazamientos </w:t>
            </w:r>
            <w:proofErr w:type="spellStart"/>
            <w:r w:rsidR="00547DB5"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tepehuanes</w:t>
            </w:r>
            <w:proofErr w:type="spellEnd"/>
            <w:r w:rsidR="00547DB5"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. Un estudio etnográfico en las Región del Gran Nayar. Revista de Historia de la Universidad Juárez del Estado de Durango, No. 8. Pp. 169-196. ISSN: 20073852 (Indexada)</w:t>
            </w:r>
          </w:p>
          <w:p w14:paraId="0C71408D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RENTERÍA. V.  y RANGEL. E. (2016). </w:t>
            </w:r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Fotografía Periodística Durante la Guerra Contra las Drogas.  Chihuahua Hoy 2016. Vol. 14. Universidad Autónoma de Ciudad Juárez. Pp. 223-245. ISSN: 24487759   </w:t>
            </w:r>
          </w:p>
          <w:p w14:paraId="060BF2ED" w14:textId="3B2AD1F1" w:rsidR="00A544C7" w:rsidRPr="00547DB5" w:rsidRDefault="00547DB5" w:rsidP="00547DB5">
            <w:pPr>
              <w:pStyle w:val="Ttulo4"/>
              <w:numPr>
                <w:ilvl w:val="0"/>
                <w:numId w:val="7"/>
              </w:numPr>
              <w:jc w:val="left"/>
              <w:rPr>
                <w:rFonts w:ascii="Gill Sans MT" w:eastAsia="Times New Roman" w:hAnsi="Gill Sans MT" w:cs="Arial"/>
                <w:b w:val="0"/>
                <w:caps w:val="0"/>
                <w:lang w:val="es-419"/>
              </w:rPr>
            </w:pPr>
            <w:r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RENTERÍA. V.  y RANGEL. E. (2017</w:t>
            </w:r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). Diseño de indumentaria para danzas tradicionales: El caso de la danza de arco del norte de Nayarit, México. Revista Cuestión de diseño.  No. 7. Línea Editorial de la División de Ciencias y Artes para el Diseño. Universidad Autónoma Metropolitana Unidad. Pp. 37-48. ISSN: 2007-011X</w:t>
            </w:r>
          </w:p>
          <w:p w14:paraId="3E24BCE6" w14:textId="4E986D1D" w:rsidR="00547DB5" w:rsidRPr="00A544C7" w:rsidRDefault="00547DB5" w:rsidP="00547DB5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lastRenderedPageBreak/>
              <w:t>Coordinación de Libros</w:t>
            </w:r>
          </w:p>
          <w:p w14:paraId="226FAA49" w14:textId="77777777" w:rsidR="00547DB5" w:rsidRPr="00A544C7" w:rsidRDefault="00547DB5" w:rsidP="00547DB5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1D7AAB6B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RANGEL. D. et al.  (2016) </w:t>
            </w:r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Entre Peregrinos, Imágenes Religiosas y Santuarios en el Norte de México.  El colegio de San Luis-El Colegio de la Frontera Norte.  ISSN:  COLSAN (978-607-9401-94-8) COLEF (978-607-479-216-4)</w:t>
            </w:r>
          </w:p>
          <w:p w14:paraId="060EEF5B" w14:textId="77777777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RANGEL. D. et al.  (2017) </w:t>
            </w:r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De lo efímero a lo eterno. Muerte y transición.  </w:t>
            </w:r>
            <w:proofErr w:type="spellStart"/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Fabro</w:t>
            </w:r>
            <w:proofErr w:type="spellEnd"/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Editores, El Paso, Texas. ISSN.  9781938038020</w:t>
            </w:r>
          </w:p>
          <w:p w14:paraId="74C4D4CD" w14:textId="0601347A" w:rsidR="00547DB5" w:rsidRPr="00547DB5" w:rsidRDefault="00547DB5" w:rsidP="00547DB5">
            <w:pPr>
              <w:pStyle w:val="Ttulo4"/>
              <w:numPr>
                <w:ilvl w:val="0"/>
                <w:numId w:val="7"/>
              </w:numPr>
              <w:jc w:val="left"/>
              <w:rPr>
                <w:rFonts w:ascii="Gill Sans MT" w:eastAsia="Times New Roman" w:hAnsi="Gill Sans MT" w:cs="Arial"/>
                <w:b w:val="0"/>
                <w:caps w:val="0"/>
                <w:lang w:val="es-419"/>
              </w:rPr>
            </w:pPr>
            <w:r w:rsidRPr="00547DB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MEDRANO. G y RANGEL. E. (2017) </w:t>
            </w:r>
            <w:r w:rsidRPr="00547DB5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Hacedores de Danza. Danzas tradicionales del México. ISBN UG (978-607-441-508-7) UACJ 978-607-520-284-6</w:t>
            </w:r>
          </w:p>
          <w:p w14:paraId="407A717E" w14:textId="77777777" w:rsidR="00A544C7" w:rsidRDefault="00A544C7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1197E944" w14:textId="137311B1" w:rsidR="002C7830" w:rsidRPr="00A544C7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A544C7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677D200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b/>
                <w:sz w:val="20"/>
                <w:szCs w:val="20"/>
                <w:lang w:val="es-419"/>
              </w:rPr>
              <w:t>Doctorado</w:t>
            </w:r>
          </w:p>
          <w:p w14:paraId="6DC045DB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La danza de matachines en Ciudad Juárez. Prácticas y significaciones. El caso de la Danza Apache de San Juan Bautista. Córdova Ortega Daniela Guadalupe. Doctorado en Ciencias Sociales. Universidad Autónoma de Ciudad Juárez. Concluida Junio 2016.</w:t>
            </w:r>
          </w:p>
          <w:p w14:paraId="0444C624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Representaciones culturales de la vida y la muerte en los jóvenes sicarios de Ciudad Juárez, México: 2008-2012. Chacón Castañón Arturo.  Doctorado en Ciencias Sociales. Universidad Autónoma de Ciudad Juárez. Concluida junio 2016.</w:t>
            </w:r>
          </w:p>
          <w:p w14:paraId="5D7215FD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7CC26C9D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b/>
                <w:sz w:val="20"/>
                <w:szCs w:val="20"/>
                <w:lang w:val="es-419"/>
              </w:rPr>
              <w:t>Maestría</w:t>
            </w:r>
          </w:p>
          <w:p w14:paraId="49CDBDD8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 Indumentaria de la Danza de Arco en el Norte de Nayarit: Características y significados. Rentería Flores Virginia. Maestría en Estudios y Procesos Creativos en Arte y Diseño. Universidad Autónoma de Ciudad Juárez. Concluida mayo de 2016.</w:t>
            </w:r>
          </w:p>
          <w:p w14:paraId="74F8D637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93EF884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b/>
                <w:sz w:val="20"/>
                <w:szCs w:val="20"/>
                <w:lang w:val="es-419"/>
              </w:rPr>
              <w:t>Licenciatura</w:t>
            </w:r>
          </w:p>
          <w:p w14:paraId="4FD08F3B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 xml:space="preserve">Rangel Guzmán Efraín. Director. Diseño de </w:t>
            </w:r>
            <w:proofErr w:type="spellStart"/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neoartesanías</w:t>
            </w:r>
            <w:proofErr w:type="spellEnd"/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 xml:space="preserve"> basadas en personajes representativos de Ciudad Juárez. Veloz Ibarra Diana Ivonne. Licenciatura en Diseño Gráfico. Universidad Autónoma de Ciudad Juárez. Concluida noviembre 2016.</w:t>
            </w:r>
          </w:p>
          <w:p w14:paraId="0F13BBE1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Diseño de joyería artesanal: Una contribución para el fomento de aspectos representativos y emblemáticos en Ciudad Juárez. Licenciatura en Diseño Gráfico. Universidad Autónoma de Ciudad Juárez. Concluida noviembre 2016.</w:t>
            </w:r>
          </w:p>
          <w:p w14:paraId="031B5A5E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Imágenes representadas en los morrales tepehuanos. Aprovechamiento para el diseño de nuevas artesanías. Insurgía Ceniceros Eva Elizabeth. 2016.</w:t>
            </w:r>
          </w:p>
          <w:p w14:paraId="4B668165" w14:textId="77777777" w:rsidR="00547DB5" w:rsidRPr="00547DB5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Danza de matachines Apache de Ciudad Juárez. Diseño coreográfico y adaptación escénica. De la Torre Reyes Diana Cecilia.  Licenciatura en Diseño Gráfico. Universidad Autónoma de Ciudad Juárez. Concluida mayo 2018.</w:t>
            </w:r>
          </w:p>
          <w:p w14:paraId="2145FD0D" w14:textId="367ED0D8" w:rsidR="0039312C" w:rsidRPr="00A544C7" w:rsidRDefault="00547DB5" w:rsidP="00547D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hAnsi="Arial" w:cs="Arial"/>
                <w:sz w:val="20"/>
                <w:szCs w:val="20"/>
                <w:lang w:val="es-419"/>
              </w:rPr>
              <w:t>Rangel Guzmán Efraín. Director. Estudiante de diseño gráfico en el desarrollo de fotografía etnográfica. Caso de estudio: cultura e indumentaria del pachuco en la frontera de Ciudad Juárez. Casarrubias Santiago Marisol.  Licenciatura en Diseño Gráfico. Universidad Autónoma de Ciudad Juárez. Concluida noviembre 2018</w:t>
            </w:r>
            <w:r w:rsidR="0039312C" w:rsidRPr="00A544C7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3460BF79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A544C7" w:rsidRDefault="008162FE" w:rsidP="0056608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</w:t>
            </w:r>
            <w:bookmarkStart w:id="0" w:name="_GoBack"/>
            <w:bookmarkEnd w:id="0"/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</w:t>
            </w:r>
            <w:r w:rsidR="005A1FF6"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A544C7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A544C7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A544C7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A544C7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A544C7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8213B75" w14:textId="77777777" w:rsidR="00547DB5" w:rsidRPr="00547DB5" w:rsidRDefault="00547DB5" w:rsidP="00547DB5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547DB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Rangel Guzmán Efraín. 2015-2017. </w:t>
            </w:r>
            <w:r w:rsidRPr="00547DB5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Artesanía del desierto. Contribución para una identidad de la cultura material en Ciudad Juárez, Chihuahua. Financiamiento externo.</w:t>
            </w:r>
          </w:p>
          <w:p w14:paraId="529B9FD5" w14:textId="6DF2CDF8" w:rsidR="00A544C7" w:rsidRPr="00547DB5" w:rsidRDefault="00547DB5" w:rsidP="00547DB5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547DB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Rangel Guzmán Efraín. 2019-2020. </w:t>
            </w:r>
            <w:r w:rsidRPr="00547DB5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Prácticas culturales de las nuevas comunidades tepehuanas en el sur de Sinaloa. En proceso de registro</w:t>
            </w:r>
            <w:r w:rsidR="00A544C7" w:rsidRPr="00547DB5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70B8CF8F" w14:textId="152E2975" w:rsidR="0036541C" w:rsidRPr="00A544C7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A544C7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948E0"/>
    <w:rsid w:val="001B6862"/>
    <w:rsid w:val="001C3E59"/>
    <w:rsid w:val="001D7F44"/>
    <w:rsid w:val="001F1AD3"/>
    <w:rsid w:val="00214CB5"/>
    <w:rsid w:val="00215D1F"/>
    <w:rsid w:val="00216DB9"/>
    <w:rsid w:val="00251958"/>
    <w:rsid w:val="002556E5"/>
    <w:rsid w:val="002C74B9"/>
    <w:rsid w:val="002C7830"/>
    <w:rsid w:val="002D46B3"/>
    <w:rsid w:val="002E4041"/>
    <w:rsid w:val="00321D80"/>
    <w:rsid w:val="003229EF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53F4C"/>
    <w:rsid w:val="004724EE"/>
    <w:rsid w:val="00473CFC"/>
    <w:rsid w:val="00492702"/>
    <w:rsid w:val="00497D29"/>
    <w:rsid w:val="004A2F26"/>
    <w:rsid w:val="004A68C2"/>
    <w:rsid w:val="004E2C11"/>
    <w:rsid w:val="004F2447"/>
    <w:rsid w:val="005053BF"/>
    <w:rsid w:val="00547DB5"/>
    <w:rsid w:val="00557CA6"/>
    <w:rsid w:val="00566089"/>
    <w:rsid w:val="00581AF8"/>
    <w:rsid w:val="005A1FF6"/>
    <w:rsid w:val="005D2180"/>
    <w:rsid w:val="00617D76"/>
    <w:rsid w:val="00643A40"/>
    <w:rsid w:val="00685BBF"/>
    <w:rsid w:val="0069411B"/>
    <w:rsid w:val="006A0B89"/>
    <w:rsid w:val="006F3621"/>
    <w:rsid w:val="00703597"/>
    <w:rsid w:val="007046D7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12E75"/>
    <w:rsid w:val="008162FE"/>
    <w:rsid w:val="00837D22"/>
    <w:rsid w:val="00842BB3"/>
    <w:rsid w:val="008434D4"/>
    <w:rsid w:val="008521C9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9569C"/>
    <w:rsid w:val="009A185D"/>
    <w:rsid w:val="009A5409"/>
    <w:rsid w:val="009C2CD4"/>
    <w:rsid w:val="009C5C61"/>
    <w:rsid w:val="009C6758"/>
    <w:rsid w:val="009E2B57"/>
    <w:rsid w:val="009F59CB"/>
    <w:rsid w:val="00A02947"/>
    <w:rsid w:val="00A15A20"/>
    <w:rsid w:val="00A47C91"/>
    <w:rsid w:val="00A51BAB"/>
    <w:rsid w:val="00A544C7"/>
    <w:rsid w:val="00A74ED4"/>
    <w:rsid w:val="00A92AB4"/>
    <w:rsid w:val="00A945DC"/>
    <w:rsid w:val="00B01951"/>
    <w:rsid w:val="00B33844"/>
    <w:rsid w:val="00B56CDE"/>
    <w:rsid w:val="00B87BA8"/>
    <w:rsid w:val="00BE6AE7"/>
    <w:rsid w:val="00C05F71"/>
    <w:rsid w:val="00C302E6"/>
    <w:rsid w:val="00C438B9"/>
    <w:rsid w:val="00C45E21"/>
    <w:rsid w:val="00C7569A"/>
    <w:rsid w:val="00CA25DD"/>
    <w:rsid w:val="00CB5FEA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F31FB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2019-03-25T16:54:00Z</dcterms:created>
  <dcterms:modified xsi:type="dcterms:W3CDTF">2019-08-28T14:43:00Z</dcterms:modified>
</cp:coreProperties>
</file>