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40A07" w14:textId="77777777" w:rsidR="008F6191" w:rsidRDefault="008F6191" w:rsidP="00EF6915">
      <w:pPr>
        <w:jc w:val="center"/>
        <w:rPr>
          <w:rFonts w:ascii="Arial" w:hAnsi="Arial" w:cs="Arial"/>
          <w:b/>
          <w:sz w:val="20"/>
          <w:szCs w:val="20"/>
        </w:rPr>
      </w:pPr>
    </w:p>
    <w:p w14:paraId="45116FBB" w14:textId="77777777" w:rsidR="000C2C75" w:rsidRPr="009840CC" w:rsidRDefault="00EF6915" w:rsidP="00EF6915">
      <w:pPr>
        <w:jc w:val="center"/>
        <w:rPr>
          <w:rFonts w:ascii="Arial" w:hAnsi="Arial" w:cs="Arial"/>
          <w:b/>
          <w:sz w:val="20"/>
          <w:szCs w:val="20"/>
        </w:rPr>
      </w:pPr>
      <w:r w:rsidRPr="009840CC">
        <w:rPr>
          <w:rFonts w:ascii="Arial" w:hAnsi="Arial" w:cs="Arial"/>
          <w:b/>
          <w:sz w:val="20"/>
          <w:szCs w:val="20"/>
        </w:rPr>
        <w:t>CONTRATO DE CESIÓN DE DERECHOS</w:t>
      </w:r>
    </w:p>
    <w:p w14:paraId="48F833D2" w14:textId="77777777" w:rsidR="00EF6915" w:rsidRPr="00AF2AF1" w:rsidRDefault="00EF6915" w:rsidP="00EF6915">
      <w:pPr>
        <w:jc w:val="center"/>
        <w:rPr>
          <w:rFonts w:ascii="Arial" w:hAnsi="Arial" w:cs="Arial"/>
          <w:sz w:val="20"/>
          <w:szCs w:val="20"/>
        </w:rPr>
      </w:pPr>
    </w:p>
    <w:p w14:paraId="74E8E5CA" w14:textId="77777777" w:rsidR="00EF6915" w:rsidRPr="00AF2AF1" w:rsidRDefault="00EF6915" w:rsidP="00EF6915">
      <w:pPr>
        <w:jc w:val="both"/>
        <w:rPr>
          <w:rFonts w:ascii="Arial" w:hAnsi="Arial" w:cs="Arial"/>
          <w:sz w:val="20"/>
          <w:szCs w:val="20"/>
        </w:rPr>
      </w:pPr>
      <w:r w:rsidRPr="00AF2AF1">
        <w:rPr>
          <w:rFonts w:ascii="Arial" w:hAnsi="Arial" w:cs="Arial"/>
          <w:sz w:val="20"/>
          <w:szCs w:val="20"/>
        </w:rPr>
        <w:t>CONTRATO DE CESIÓN DE DERECHOS QUE CELEBRAN POR UNA PARTE LA UNIVERSIDAD AUTÓNOMA</w:t>
      </w:r>
      <w:r w:rsidR="00A465E7">
        <w:rPr>
          <w:rFonts w:ascii="Arial" w:hAnsi="Arial" w:cs="Arial"/>
          <w:sz w:val="20"/>
          <w:szCs w:val="20"/>
        </w:rPr>
        <w:t xml:space="preserve"> </w:t>
      </w:r>
      <w:r w:rsidRPr="00AF2AF1">
        <w:rPr>
          <w:rFonts w:ascii="Arial" w:hAnsi="Arial" w:cs="Arial"/>
          <w:sz w:val="20"/>
          <w:szCs w:val="20"/>
        </w:rPr>
        <w:t xml:space="preserve">DE CIUDAD JUÁREZ REPRESENTADA EN ESTE ACTO POR EL MTRO. RENÉ JAVIER SOTO CAVAZOS, EN SU CARÁCTER DE ABOGADO GENERAL Y APODERADO LEGAL, SIENDO MENCIONADO EN LO SUBSECUENTE COMO “LA UACJ” O “LA UNIVERSIDAD” Y POR OTRO LADO </w:t>
      </w:r>
      <w:r w:rsidR="001A3E11" w:rsidRPr="001A3E11">
        <w:rPr>
          <w:rFonts w:ascii="Arial" w:hAnsi="Arial" w:cs="Arial"/>
          <w:sz w:val="20"/>
          <w:szCs w:val="20"/>
          <w:highlight w:val="yellow"/>
        </w:rPr>
        <w:t>XXXX</w:t>
      </w:r>
      <w:r w:rsidRPr="00AF2AF1">
        <w:rPr>
          <w:rFonts w:ascii="Arial" w:hAnsi="Arial" w:cs="Arial"/>
          <w:sz w:val="20"/>
          <w:szCs w:val="20"/>
        </w:rPr>
        <w:t xml:space="preserve">, A QUIEN EN LO SUCESIVO SE LE DENOMINARÁ COMO </w:t>
      </w:r>
      <w:r w:rsidR="003D12C2">
        <w:rPr>
          <w:rFonts w:ascii="Arial" w:hAnsi="Arial" w:cs="Arial"/>
          <w:sz w:val="20"/>
          <w:szCs w:val="20"/>
        </w:rPr>
        <w:t>“</w:t>
      </w:r>
      <w:r w:rsidR="001A3E11">
        <w:rPr>
          <w:rFonts w:ascii="Arial" w:hAnsi="Arial" w:cs="Arial"/>
          <w:sz w:val="20"/>
          <w:szCs w:val="20"/>
        </w:rPr>
        <w:t>EL</w:t>
      </w:r>
      <w:r w:rsidR="003D12C2">
        <w:rPr>
          <w:rFonts w:ascii="Arial" w:hAnsi="Arial" w:cs="Arial"/>
          <w:sz w:val="20"/>
          <w:szCs w:val="20"/>
        </w:rPr>
        <w:t xml:space="preserve"> CEDENTE”</w:t>
      </w:r>
      <w:r w:rsidRPr="00AF2AF1">
        <w:rPr>
          <w:rFonts w:ascii="Arial" w:hAnsi="Arial" w:cs="Arial"/>
          <w:sz w:val="20"/>
          <w:szCs w:val="20"/>
        </w:rPr>
        <w:t>, EN EL CUAL FORMALIZAN CONFORME A LAS SIGUIENTES DECLARACIONES Y CLÁUSULAS:</w:t>
      </w:r>
    </w:p>
    <w:p w14:paraId="25C462CE" w14:textId="77777777" w:rsidR="00EF6915" w:rsidRPr="00AF2AF1" w:rsidRDefault="00EF6915" w:rsidP="00EF6915">
      <w:pPr>
        <w:jc w:val="both"/>
        <w:rPr>
          <w:rFonts w:ascii="Arial" w:hAnsi="Arial" w:cs="Arial"/>
          <w:sz w:val="20"/>
          <w:szCs w:val="20"/>
        </w:rPr>
      </w:pPr>
    </w:p>
    <w:p w14:paraId="7A0F4C61" w14:textId="77777777" w:rsidR="00EF6915" w:rsidRPr="009840CC" w:rsidRDefault="00EF6915" w:rsidP="00EF6915">
      <w:pPr>
        <w:jc w:val="center"/>
        <w:rPr>
          <w:rFonts w:ascii="Arial" w:hAnsi="Arial" w:cs="Arial"/>
          <w:b/>
          <w:spacing w:val="22"/>
          <w:sz w:val="20"/>
          <w:szCs w:val="20"/>
        </w:rPr>
      </w:pPr>
      <w:r w:rsidRPr="009840CC">
        <w:rPr>
          <w:rFonts w:ascii="Arial" w:hAnsi="Arial" w:cs="Arial"/>
          <w:b/>
          <w:spacing w:val="22"/>
          <w:sz w:val="20"/>
          <w:szCs w:val="20"/>
        </w:rPr>
        <w:t>DECLARACIONES</w:t>
      </w:r>
    </w:p>
    <w:p w14:paraId="37F21362" w14:textId="77777777" w:rsidR="00EF6915" w:rsidRPr="00AF2AF1" w:rsidRDefault="00EF6915" w:rsidP="00EF69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2AF1">
        <w:rPr>
          <w:rFonts w:ascii="Arial" w:hAnsi="Arial" w:cs="Arial"/>
          <w:sz w:val="20"/>
          <w:szCs w:val="20"/>
        </w:rPr>
        <w:t>Declara “LA UACJ”, a través de su representante:</w:t>
      </w:r>
    </w:p>
    <w:p w14:paraId="5CDE710A" w14:textId="77777777" w:rsidR="00AF2AF1" w:rsidRDefault="00AF2AF1" w:rsidP="00AF2AF1">
      <w:pPr>
        <w:pStyle w:val="ListParagraph"/>
        <w:ind w:left="1080"/>
        <w:jc w:val="both"/>
      </w:pPr>
    </w:p>
    <w:p w14:paraId="5CA36FB0" w14:textId="77777777" w:rsidR="00EF6915" w:rsidRPr="004003C9" w:rsidRDefault="00EF6915" w:rsidP="00EF6915">
      <w:pPr>
        <w:pStyle w:val="ListParagraph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b/>
          <w:caps/>
          <w:sz w:val="20"/>
          <w:szCs w:val="20"/>
        </w:rPr>
      </w:pPr>
      <w:r w:rsidRPr="004003C9">
        <w:rPr>
          <w:rFonts w:ascii="Arial" w:hAnsi="Arial" w:cs="Arial"/>
          <w:caps/>
          <w:sz w:val="20"/>
          <w:szCs w:val="20"/>
        </w:rPr>
        <w:t>q</w:t>
      </w:r>
      <w:r w:rsidRPr="004003C9">
        <w:rPr>
          <w:rFonts w:ascii="Arial" w:hAnsi="Arial" w:cs="Arial"/>
          <w:sz w:val="20"/>
          <w:szCs w:val="20"/>
        </w:rPr>
        <w:t>ue es una Institución Pública de Educación Superior, dotada de personalidad jurídica y patrimonio propios, con autonomía para ejercer las funciones de la enseñanza, el aprendizaje, la investigación científica, la difusión de la cultura y la extensión de los servicios, rigiéndose actualmente por su Ley Orgánica publicada en el Periódico Oficial del Estado, el día 30 de diciembre de 1995 mediante Decreto 117/95 P.O., misma que fue reformada mediante Decreto No.1049/2015 I P.O., publicado en el Periódico Oficial del Estado el día 28 de noviembre de 2015, la cual tiene como antecedentes de su creación, las Leyes Orgánicas contenidas en los Decretos 346/73, 198/78, publicados en los Periódicos Oficiales de fechas 10 de octubre de 1973 y 18 de noviembre de 1978, respectivamente.</w:t>
      </w:r>
    </w:p>
    <w:p w14:paraId="050091BA" w14:textId="77777777" w:rsidR="00EF6915" w:rsidRPr="00DC09B1" w:rsidRDefault="00EF6915" w:rsidP="00EF6915">
      <w:pPr>
        <w:jc w:val="both"/>
        <w:rPr>
          <w:rFonts w:ascii="Arial" w:hAnsi="Arial" w:cs="Arial"/>
          <w:caps/>
          <w:sz w:val="20"/>
          <w:szCs w:val="20"/>
        </w:rPr>
      </w:pPr>
    </w:p>
    <w:p w14:paraId="01E3376F" w14:textId="77777777" w:rsidR="00EF6915" w:rsidRPr="00DC09B1" w:rsidRDefault="00EF6915" w:rsidP="00AF2AF1">
      <w:pPr>
        <w:pStyle w:val="ListParagraph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C09B1">
        <w:rPr>
          <w:rFonts w:ascii="Arial" w:hAnsi="Arial" w:cs="Arial"/>
          <w:sz w:val="20"/>
          <w:szCs w:val="20"/>
        </w:rPr>
        <w:t>Que conforme al artículo 3º de su Ley Orgánica sus fines son:</w:t>
      </w:r>
    </w:p>
    <w:p w14:paraId="04D24CE8" w14:textId="77777777" w:rsidR="00EF6915" w:rsidRPr="00DC09B1" w:rsidRDefault="00EF6915" w:rsidP="00EF6915">
      <w:pPr>
        <w:jc w:val="both"/>
        <w:rPr>
          <w:rFonts w:ascii="Arial" w:hAnsi="Arial" w:cs="Arial"/>
          <w:caps/>
          <w:sz w:val="20"/>
          <w:szCs w:val="20"/>
        </w:rPr>
      </w:pPr>
    </w:p>
    <w:p w14:paraId="12DD20E0" w14:textId="77777777" w:rsidR="00AF2AF1" w:rsidRDefault="00EF6915" w:rsidP="00AF2AF1">
      <w:pPr>
        <w:pStyle w:val="ListParagraph"/>
        <w:numPr>
          <w:ilvl w:val="0"/>
          <w:numId w:val="4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 w:rsidRPr="00AF2AF1">
        <w:rPr>
          <w:rFonts w:ascii="Arial" w:hAnsi="Arial" w:cs="Arial"/>
          <w:sz w:val="20"/>
          <w:szCs w:val="20"/>
        </w:rPr>
        <w:t>Impartir educación superior en todos los grados, preparando profesionistas y técnicos requeridos por el desarrollo de la región y del País.</w:t>
      </w:r>
    </w:p>
    <w:p w14:paraId="4842EB83" w14:textId="77777777" w:rsidR="00AF2AF1" w:rsidRDefault="00EF6915" w:rsidP="00AF2AF1">
      <w:pPr>
        <w:pStyle w:val="ListParagraph"/>
        <w:numPr>
          <w:ilvl w:val="0"/>
          <w:numId w:val="4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 w:rsidRPr="00AF2AF1">
        <w:rPr>
          <w:rFonts w:ascii="Arial" w:hAnsi="Arial" w:cs="Arial"/>
          <w:sz w:val="20"/>
          <w:szCs w:val="20"/>
        </w:rPr>
        <w:t>Promover en sus componentes una formación integral.</w:t>
      </w:r>
    </w:p>
    <w:p w14:paraId="4A51C962" w14:textId="77777777" w:rsidR="00AF2AF1" w:rsidRDefault="00EF6915" w:rsidP="00AF2AF1">
      <w:pPr>
        <w:pStyle w:val="ListParagraph"/>
        <w:numPr>
          <w:ilvl w:val="0"/>
          <w:numId w:val="4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 w:rsidRPr="00AF2AF1">
        <w:rPr>
          <w:rFonts w:ascii="Arial" w:hAnsi="Arial" w:cs="Arial"/>
          <w:sz w:val="20"/>
          <w:szCs w:val="20"/>
        </w:rPr>
        <w:t>Realizar investigación científica relacionada fundamentalmente con los problemas del País, del Estado y de los Municipios.</w:t>
      </w:r>
    </w:p>
    <w:p w14:paraId="3EA78D04" w14:textId="77777777" w:rsidR="00AF2AF1" w:rsidRDefault="00EF6915" w:rsidP="00AF2AF1">
      <w:pPr>
        <w:pStyle w:val="ListParagraph"/>
        <w:numPr>
          <w:ilvl w:val="0"/>
          <w:numId w:val="4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 w:rsidRPr="00AF2AF1">
        <w:rPr>
          <w:rFonts w:ascii="Arial" w:hAnsi="Arial" w:cs="Arial"/>
          <w:sz w:val="20"/>
          <w:szCs w:val="20"/>
        </w:rPr>
        <w:t>Conservar, renovar y transmitir la cultura, para promover el desarrollo y transformación de la comunidad a través de la extensión educativa, la educación continua y la prestación de servicios técnicos y especializados.</w:t>
      </w:r>
    </w:p>
    <w:p w14:paraId="3CD9B92E" w14:textId="77777777" w:rsidR="00EF6915" w:rsidRPr="00AF2AF1" w:rsidRDefault="00EF6915" w:rsidP="00AF2AF1">
      <w:pPr>
        <w:pStyle w:val="ListParagraph"/>
        <w:numPr>
          <w:ilvl w:val="0"/>
          <w:numId w:val="4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 w:rsidRPr="00AF2AF1">
        <w:rPr>
          <w:rFonts w:ascii="Arial" w:hAnsi="Arial" w:cs="Arial"/>
          <w:sz w:val="20"/>
          <w:szCs w:val="20"/>
        </w:rPr>
        <w:t>Gestionar y allegarse de recursos para su sostenimiento y desarrollo, determinando para ello las cuotas, derechos y participaciones por los servicios que preste.</w:t>
      </w:r>
    </w:p>
    <w:p w14:paraId="07A1F4AD" w14:textId="77777777" w:rsidR="00EF6915" w:rsidRPr="00DC09B1" w:rsidRDefault="00EF6915" w:rsidP="00AF2AF1">
      <w:pPr>
        <w:ind w:left="851"/>
        <w:jc w:val="both"/>
        <w:rPr>
          <w:rFonts w:ascii="Arial" w:hAnsi="Arial" w:cs="Arial"/>
          <w:sz w:val="20"/>
          <w:szCs w:val="20"/>
        </w:rPr>
      </w:pPr>
      <w:r w:rsidRPr="00DC09B1">
        <w:rPr>
          <w:rFonts w:ascii="Arial" w:hAnsi="Arial" w:cs="Arial"/>
          <w:sz w:val="20"/>
          <w:szCs w:val="20"/>
        </w:rPr>
        <w:t xml:space="preserve">Para la consecución de sus fines, la Universidad Autónoma de Ciudad </w:t>
      </w:r>
      <w:r w:rsidR="00F50EA8" w:rsidRPr="00DC09B1">
        <w:rPr>
          <w:rFonts w:ascii="Arial" w:hAnsi="Arial" w:cs="Arial"/>
          <w:sz w:val="20"/>
          <w:szCs w:val="20"/>
        </w:rPr>
        <w:t>Juárez podrá</w:t>
      </w:r>
      <w:r w:rsidRPr="00DC09B1">
        <w:rPr>
          <w:rFonts w:ascii="Arial" w:hAnsi="Arial" w:cs="Arial"/>
          <w:sz w:val="20"/>
          <w:szCs w:val="20"/>
        </w:rPr>
        <w:t xml:space="preserve"> celebrar toda clase de actos jurídicos, </w:t>
      </w:r>
      <w:r w:rsidRPr="00B048AC">
        <w:rPr>
          <w:rFonts w:ascii="Arial" w:hAnsi="Arial" w:cs="Arial"/>
          <w:sz w:val="20"/>
          <w:szCs w:val="20"/>
        </w:rPr>
        <w:t xml:space="preserve">incluyendo la creación de órganos desconcentrados, los cuales tendrán, entre otras atribuciones, las de </w:t>
      </w:r>
      <w:r w:rsidR="00F50EA8" w:rsidRPr="00B048AC">
        <w:rPr>
          <w:rFonts w:ascii="Arial" w:hAnsi="Arial" w:cs="Arial"/>
          <w:sz w:val="20"/>
          <w:szCs w:val="20"/>
        </w:rPr>
        <w:t>recaudar y</w:t>
      </w:r>
      <w:r w:rsidRPr="00B048AC">
        <w:rPr>
          <w:rFonts w:ascii="Arial" w:hAnsi="Arial" w:cs="Arial"/>
          <w:sz w:val="20"/>
          <w:szCs w:val="20"/>
        </w:rPr>
        <w:t xml:space="preserve"> administrar ingresos que se perciban por actividades distintas a las de enseñanza.</w:t>
      </w:r>
      <w:r w:rsidRPr="00DC09B1">
        <w:rPr>
          <w:rFonts w:ascii="Arial" w:hAnsi="Arial" w:cs="Arial"/>
          <w:sz w:val="20"/>
          <w:szCs w:val="20"/>
        </w:rPr>
        <w:t xml:space="preserve"> </w:t>
      </w:r>
    </w:p>
    <w:p w14:paraId="6B3457F4" w14:textId="77777777" w:rsidR="00EF6915" w:rsidRPr="00DC09B1" w:rsidRDefault="00EF6915" w:rsidP="00AF2AF1">
      <w:pPr>
        <w:pStyle w:val="ListParagraph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C09B1">
        <w:rPr>
          <w:rFonts w:ascii="Arial" w:hAnsi="Arial" w:cs="Arial"/>
          <w:caps/>
          <w:sz w:val="20"/>
          <w:szCs w:val="20"/>
        </w:rPr>
        <w:t>Q</w:t>
      </w:r>
      <w:r w:rsidRPr="00DC09B1">
        <w:rPr>
          <w:rFonts w:ascii="Arial" w:hAnsi="Arial" w:cs="Arial"/>
          <w:sz w:val="20"/>
          <w:szCs w:val="20"/>
        </w:rPr>
        <w:t xml:space="preserve">ue la personalidad del Maestro René Javier Soto </w:t>
      </w:r>
      <w:proofErr w:type="gramStart"/>
      <w:r w:rsidRPr="00DC09B1">
        <w:rPr>
          <w:rFonts w:ascii="Arial" w:hAnsi="Arial" w:cs="Arial"/>
          <w:sz w:val="20"/>
          <w:szCs w:val="20"/>
        </w:rPr>
        <w:t>Cavazos,</w:t>
      </w:r>
      <w:proofErr w:type="gramEnd"/>
      <w:r w:rsidRPr="00DC09B1">
        <w:rPr>
          <w:rFonts w:ascii="Arial" w:hAnsi="Arial" w:cs="Arial"/>
          <w:sz w:val="20"/>
          <w:szCs w:val="20"/>
        </w:rPr>
        <w:t xml:space="preserve"> se acredita con el Nombramiento y el Poder General para Pleitos y Cobranzas y Actos de Administración, protocolizados mediante la Escritura Pública No. 7,959, otorgada ante la fe del Licenciado Jorge </w:t>
      </w:r>
      <w:proofErr w:type="spellStart"/>
      <w:r w:rsidRPr="00DC09B1">
        <w:rPr>
          <w:rFonts w:ascii="Arial" w:hAnsi="Arial" w:cs="Arial"/>
          <w:sz w:val="20"/>
          <w:szCs w:val="20"/>
        </w:rPr>
        <w:t>Orrantia</w:t>
      </w:r>
      <w:proofErr w:type="spellEnd"/>
      <w:r w:rsidRPr="00DC09B1">
        <w:rPr>
          <w:rFonts w:ascii="Arial" w:hAnsi="Arial" w:cs="Arial"/>
          <w:sz w:val="20"/>
          <w:szCs w:val="20"/>
        </w:rPr>
        <w:t xml:space="preserve"> Ponce, Notario Público No.14, en ejercicio para el Distrito Judicial Bravos, en Ciudad Juárez, Chihuahua.</w:t>
      </w:r>
    </w:p>
    <w:p w14:paraId="521F13F1" w14:textId="77777777" w:rsidR="00EF6915" w:rsidRPr="00DC09B1" w:rsidRDefault="00EF6915" w:rsidP="00EF6915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D4CD866" w14:textId="77777777" w:rsidR="00EF6915" w:rsidRPr="00DC09B1" w:rsidRDefault="00EF6915" w:rsidP="00AF2AF1">
      <w:pPr>
        <w:pStyle w:val="ListParagraph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caps/>
          <w:sz w:val="20"/>
          <w:szCs w:val="20"/>
        </w:rPr>
      </w:pPr>
      <w:r w:rsidRPr="00DC09B1">
        <w:rPr>
          <w:rFonts w:ascii="Arial" w:hAnsi="Arial" w:cs="Arial"/>
          <w:sz w:val="20"/>
          <w:szCs w:val="20"/>
        </w:rPr>
        <w:t>Que su Registro Federal de Contribuyentes es UAC731101JT5.</w:t>
      </w:r>
    </w:p>
    <w:p w14:paraId="58167E58" w14:textId="77777777" w:rsidR="00EF6915" w:rsidRPr="00DC09B1" w:rsidRDefault="00EF6915" w:rsidP="00EF6915">
      <w:pPr>
        <w:jc w:val="both"/>
        <w:rPr>
          <w:rFonts w:ascii="Arial" w:hAnsi="Arial" w:cs="Arial"/>
          <w:b/>
          <w:sz w:val="20"/>
          <w:szCs w:val="20"/>
        </w:rPr>
      </w:pPr>
    </w:p>
    <w:p w14:paraId="71F9E622" w14:textId="77777777" w:rsidR="00EF6915" w:rsidRPr="00DC09B1" w:rsidRDefault="00EF6915" w:rsidP="00AF2AF1">
      <w:pPr>
        <w:pStyle w:val="ListParagraph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C09B1">
        <w:rPr>
          <w:rFonts w:ascii="Arial" w:hAnsi="Arial" w:cs="Arial"/>
          <w:sz w:val="20"/>
          <w:szCs w:val="20"/>
        </w:rPr>
        <w:t>Que tiene facultades para la celebración y firma del presente Convenio.</w:t>
      </w:r>
    </w:p>
    <w:p w14:paraId="1AFEA356" w14:textId="77777777" w:rsidR="00EF6915" w:rsidRPr="00DC09B1" w:rsidRDefault="00EF6915" w:rsidP="00EF6915">
      <w:pPr>
        <w:pStyle w:val="ListParagraph"/>
        <w:rPr>
          <w:rFonts w:ascii="Arial" w:hAnsi="Arial" w:cs="Arial"/>
          <w:sz w:val="20"/>
          <w:szCs w:val="20"/>
        </w:rPr>
      </w:pPr>
    </w:p>
    <w:p w14:paraId="35CCCCD2" w14:textId="77777777" w:rsidR="00EF6915" w:rsidRPr="00DC09B1" w:rsidRDefault="00EF6915" w:rsidP="00AF2AF1">
      <w:pPr>
        <w:pStyle w:val="ListParagraph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C09B1">
        <w:rPr>
          <w:rFonts w:ascii="Arial" w:hAnsi="Arial" w:cs="Arial"/>
          <w:sz w:val="20"/>
          <w:szCs w:val="20"/>
        </w:rPr>
        <w:t xml:space="preserve">Que señala como domicilio para todos los efectos del presente instrumento, el ubicado en Av. Plutarco Elías Calles No. 1210, </w:t>
      </w:r>
      <w:proofErr w:type="spellStart"/>
      <w:r w:rsidRPr="00DC09B1">
        <w:rPr>
          <w:rFonts w:ascii="Arial" w:hAnsi="Arial" w:cs="Arial"/>
          <w:sz w:val="20"/>
          <w:szCs w:val="20"/>
        </w:rPr>
        <w:t>Foviste</w:t>
      </w:r>
      <w:proofErr w:type="spellEnd"/>
      <w:r w:rsidRPr="00DC09B1">
        <w:rPr>
          <w:rFonts w:ascii="Arial" w:hAnsi="Arial" w:cs="Arial"/>
          <w:sz w:val="20"/>
          <w:szCs w:val="20"/>
        </w:rPr>
        <w:t xml:space="preserve"> Chamizal, C.P. 32310 en Ciudad Juárez, Chihuahua.</w:t>
      </w:r>
    </w:p>
    <w:p w14:paraId="0CDA5F12" w14:textId="77777777" w:rsidR="00EF6915" w:rsidRDefault="00EF6915" w:rsidP="00EF6915">
      <w:pPr>
        <w:jc w:val="both"/>
        <w:rPr>
          <w:rFonts w:ascii="Arial" w:hAnsi="Arial" w:cs="Arial"/>
        </w:rPr>
      </w:pPr>
    </w:p>
    <w:p w14:paraId="307DF3A8" w14:textId="77777777" w:rsidR="00AF2AF1" w:rsidRDefault="0081678E" w:rsidP="00AF2AF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 </w:t>
      </w:r>
      <w:r w:rsidR="001A3E11">
        <w:rPr>
          <w:rFonts w:ascii="Arial" w:hAnsi="Arial" w:cs="Arial"/>
        </w:rPr>
        <w:t>“EL</w:t>
      </w:r>
      <w:r w:rsidR="003D12C2">
        <w:rPr>
          <w:rFonts w:ascii="Arial" w:hAnsi="Arial" w:cs="Arial"/>
        </w:rPr>
        <w:t xml:space="preserve"> CEDENTE”</w:t>
      </w:r>
      <w:r w:rsidR="00AF2AF1">
        <w:rPr>
          <w:rFonts w:ascii="Arial" w:hAnsi="Arial" w:cs="Arial"/>
        </w:rPr>
        <w:t>:</w:t>
      </w:r>
    </w:p>
    <w:p w14:paraId="6AF93DC2" w14:textId="77777777" w:rsidR="00973A45" w:rsidRDefault="00973A45" w:rsidP="00973A45">
      <w:pPr>
        <w:pStyle w:val="ListParagraph"/>
        <w:ind w:left="1080"/>
        <w:jc w:val="both"/>
        <w:rPr>
          <w:rFonts w:ascii="Arial" w:hAnsi="Arial" w:cs="Arial"/>
        </w:rPr>
      </w:pPr>
    </w:p>
    <w:p w14:paraId="76C3317C" w14:textId="77777777" w:rsidR="00973A45" w:rsidRPr="00973A45" w:rsidRDefault="00973A45" w:rsidP="00973A45">
      <w:pPr>
        <w:pStyle w:val="ListParagraph"/>
        <w:ind w:left="851"/>
        <w:jc w:val="both"/>
        <w:rPr>
          <w:rFonts w:ascii="Arial" w:hAnsi="Arial" w:cs="Arial"/>
        </w:rPr>
      </w:pPr>
    </w:p>
    <w:p w14:paraId="394E658C" w14:textId="77777777" w:rsidR="00AF2AF1" w:rsidRDefault="00494FA7" w:rsidP="00973A45">
      <w:pPr>
        <w:pStyle w:val="ListParagraph"/>
        <w:numPr>
          <w:ilvl w:val="0"/>
          <w:numId w:val="7"/>
        </w:numPr>
        <w:ind w:left="851" w:hanging="567"/>
        <w:jc w:val="both"/>
        <w:rPr>
          <w:rFonts w:ascii="Arial" w:hAnsi="Arial" w:cs="Arial"/>
        </w:rPr>
      </w:pPr>
      <w:r w:rsidRPr="00973A45">
        <w:rPr>
          <w:rFonts w:ascii="Arial" w:hAnsi="Arial" w:cs="Arial"/>
        </w:rPr>
        <w:t xml:space="preserve">Ser </w:t>
      </w:r>
      <w:r w:rsidR="00FB28BD" w:rsidRPr="00973A45">
        <w:rPr>
          <w:rFonts w:ascii="Arial" w:hAnsi="Arial" w:cs="Arial"/>
        </w:rPr>
        <w:t xml:space="preserve">una </w:t>
      </w:r>
      <w:r w:rsidRPr="00973A45">
        <w:rPr>
          <w:rFonts w:ascii="Arial" w:hAnsi="Arial" w:cs="Arial"/>
        </w:rPr>
        <w:t xml:space="preserve">persona física </w:t>
      </w:r>
      <w:r w:rsidR="00FB28BD" w:rsidRPr="00973A45">
        <w:rPr>
          <w:rFonts w:ascii="Arial" w:hAnsi="Arial" w:cs="Arial"/>
        </w:rPr>
        <w:t xml:space="preserve">de nacionalidad </w:t>
      </w:r>
      <w:r w:rsidR="001A3E11" w:rsidRPr="001A3E11">
        <w:rPr>
          <w:rFonts w:ascii="Arial" w:hAnsi="Arial" w:cs="Arial"/>
          <w:highlight w:val="yellow"/>
        </w:rPr>
        <w:t>XXXX</w:t>
      </w:r>
      <w:r w:rsidR="0081678E">
        <w:rPr>
          <w:rFonts w:ascii="Arial" w:hAnsi="Arial" w:cs="Arial"/>
        </w:rPr>
        <w:t>, originari</w:t>
      </w:r>
      <w:r w:rsidR="001A3E11">
        <w:rPr>
          <w:rFonts w:ascii="Arial" w:hAnsi="Arial" w:cs="Arial"/>
        </w:rPr>
        <w:t>o(</w:t>
      </w:r>
      <w:r w:rsidR="00B678B3">
        <w:rPr>
          <w:rFonts w:ascii="Arial" w:hAnsi="Arial" w:cs="Arial"/>
        </w:rPr>
        <w:t>a</w:t>
      </w:r>
      <w:r w:rsidR="001A3E11">
        <w:rPr>
          <w:rFonts w:ascii="Arial" w:hAnsi="Arial" w:cs="Arial"/>
        </w:rPr>
        <w:t>)</w:t>
      </w:r>
      <w:r w:rsidR="00FB28BD" w:rsidRPr="00973A45">
        <w:rPr>
          <w:rFonts w:ascii="Arial" w:hAnsi="Arial" w:cs="Arial"/>
        </w:rPr>
        <w:t xml:space="preserve"> de </w:t>
      </w:r>
      <w:r w:rsidR="001A3E11" w:rsidRPr="001A3E11">
        <w:rPr>
          <w:rFonts w:ascii="Arial" w:hAnsi="Arial" w:cs="Arial"/>
          <w:highlight w:val="yellow"/>
        </w:rPr>
        <w:t>XXXX</w:t>
      </w:r>
      <w:r w:rsidR="003D12C2">
        <w:rPr>
          <w:rFonts w:ascii="Arial" w:hAnsi="Arial" w:cs="Arial"/>
        </w:rPr>
        <w:t>,</w:t>
      </w:r>
      <w:r w:rsidR="00FB28BD" w:rsidRPr="00973A45">
        <w:rPr>
          <w:rFonts w:ascii="Arial" w:hAnsi="Arial" w:cs="Arial"/>
        </w:rPr>
        <w:t xml:space="preserve"> donde nació el</w:t>
      </w:r>
      <w:r w:rsidR="0081678E">
        <w:rPr>
          <w:rFonts w:ascii="Arial" w:hAnsi="Arial" w:cs="Arial"/>
        </w:rPr>
        <w:t xml:space="preserve"> </w:t>
      </w:r>
      <w:r w:rsidR="001A3E11" w:rsidRPr="001A3E11">
        <w:rPr>
          <w:rFonts w:ascii="Arial" w:hAnsi="Arial" w:cs="Arial"/>
          <w:highlight w:val="yellow"/>
        </w:rPr>
        <w:t>XXXX</w:t>
      </w:r>
      <w:r w:rsidR="00C1496E">
        <w:rPr>
          <w:rFonts w:ascii="Arial" w:hAnsi="Arial" w:cs="Arial"/>
        </w:rPr>
        <w:t>. Q</w:t>
      </w:r>
      <w:r w:rsidR="00973A45" w:rsidRPr="00973A45">
        <w:rPr>
          <w:rFonts w:ascii="Arial" w:hAnsi="Arial" w:cs="Arial"/>
        </w:rPr>
        <w:t xml:space="preserve">ue </w:t>
      </w:r>
      <w:r w:rsidR="001A3E11">
        <w:rPr>
          <w:rFonts w:ascii="Arial" w:hAnsi="Arial" w:cs="Arial"/>
        </w:rPr>
        <w:t xml:space="preserve">actualmente </w:t>
      </w:r>
      <w:r w:rsidR="00973A45" w:rsidRPr="00973A45">
        <w:rPr>
          <w:rFonts w:ascii="Arial" w:hAnsi="Arial" w:cs="Arial"/>
        </w:rPr>
        <w:t>ejerce</w:t>
      </w:r>
      <w:r w:rsidR="001A3E11">
        <w:rPr>
          <w:rFonts w:ascii="Arial" w:hAnsi="Arial" w:cs="Arial"/>
        </w:rPr>
        <w:t xml:space="preserve"> como</w:t>
      </w:r>
      <w:r w:rsidR="00973A45" w:rsidRPr="00973A45">
        <w:rPr>
          <w:rFonts w:ascii="Arial" w:hAnsi="Arial" w:cs="Arial"/>
        </w:rPr>
        <w:t xml:space="preserve"> </w:t>
      </w:r>
      <w:r w:rsidR="001A3E11" w:rsidRPr="001A3E11">
        <w:rPr>
          <w:rFonts w:ascii="Arial" w:hAnsi="Arial" w:cs="Arial"/>
          <w:highlight w:val="yellow"/>
        </w:rPr>
        <w:t>XXXX</w:t>
      </w:r>
      <w:r w:rsidR="00C1496E">
        <w:rPr>
          <w:rFonts w:ascii="Arial" w:hAnsi="Arial" w:cs="Arial"/>
        </w:rPr>
        <w:t xml:space="preserve"> en la Universidad </w:t>
      </w:r>
      <w:r w:rsidR="001A3E11" w:rsidRPr="001A3E11">
        <w:rPr>
          <w:rFonts w:ascii="Arial" w:hAnsi="Arial" w:cs="Arial"/>
          <w:highlight w:val="yellow"/>
        </w:rPr>
        <w:t>XXXX</w:t>
      </w:r>
      <w:r w:rsidR="00973A45" w:rsidRPr="00973A45">
        <w:rPr>
          <w:rFonts w:ascii="Arial" w:hAnsi="Arial" w:cs="Arial"/>
        </w:rPr>
        <w:t>, en pleno uso y goce de sus facultades y derechos civiles y legales.</w:t>
      </w:r>
    </w:p>
    <w:p w14:paraId="0F9A7D4F" w14:textId="77777777" w:rsidR="00C1496E" w:rsidRPr="00973A45" w:rsidRDefault="00C1496E" w:rsidP="00973A45">
      <w:pPr>
        <w:pStyle w:val="ListParagraph"/>
        <w:numPr>
          <w:ilvl w:val="0"/>
          <w:numId w:val="7"/>
        </w:numPr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se identifica con </w:t>
      </w:r>
      <w:r w:rsidRPr="001A3E11">
        <w:rPr>
          <w:rFonts w:ascii="Arial" w:hAnsi="Arial" w:cs="Arial"/>
          <w:highlight w:val="yellow"/>
        </w:rPr>
        <w:t>credencial de elector</w:t>
      </w:r>
      <w:r>
        <w:rPr>
          <w:rFonts w:ascii="Arial" w:hAnsi="Arial" w:cs="Arial"/>
        </w:rPr>
        <w:t xml:space="preserve"> número </w:t>
      </w:r>
      <w:r w:rsidR="001A3E11" w:rsidRPr="001A3E11">
        <w:rPr>
          <w:rFonts w:ascii="Arial" w:hAnsi="Arial" w:cs="Arial"/>
          <w:highlight w:val="yellow"/>
        </w:rPr>
        <w:t>XXXX</w:t>
      </w:r>
      <w:r>
        <w:rPr>
          <w:rFonts w:ascii="Arial" w:hAnsi="Arial" w:cs="Arial"/>
        </w:rPr>
        <w:t>.</w:t>
      </w:r>
    </w:p>
    <w:p w14:paraId="34C6042F" w14:textId="77777777" w:rsidR="00EF6915" w:rsidRPr="00C1496E" w:rsidRDefault="007871B4" w:rsidP="00272133">
      <w:pPr>
        <w:pStyle w:val="ListParagraph"/>
        <w:numPr>
          <w:ilvl w:val="0"/>
          <w:numId w:val="7"/>
        </w:numPr>
        <w:ind w:left="851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Que es </w:t>
      </w:r>
      <w:r w:rsidR="0008446D" w:rsidRPr="0008446D">
        <w:rPr>
          <w:rFonts w:ascii="Arial" w:hAnsi="Arial" w:cs="Arial"/>
          <w:highlight w:val="yellow"/>
        </w:rPr>
        <w:t>(</w:t>
      </w:r>
      <w:r w:rsidR="001A3E11" w:rsidRPr="0008446D">
        <w:rPr>
          <w:rFonts w:ascii="Arial" w:hAnsi="Arial" w:cs="Arial"/>
          <w:highlight w:val="yellow"/>
        </w:rPr>
        <w:t>autor(a)</w:t>
      </w:r>
      <w:r w:rsidR="0008446D" w:rsidRPr="0008446D">
        <w:rPr>
          <w:rFonts w:ascii="Arial" w:hAnsi="Arial" w:cs="Arial"/>
          <w:highlight w:val="yellow"/>
        </w:rPr>
        <w:t xml:space="preserve">, compilador, editor, coautor, </w:t>
      </w:r>
      <w:proofErr w:type="spellStart"/>
      <w:r w:rsidR="0008446D" w:rsidRPr="0008446D">
        <w:rPr>
          <w:rFonts w:ascii="Arial" w:hAnsi="Arial" w:cs="Arial"/>
          <w:highlight w:val="yellow"/>
        </w:rPr>
        <w:t>etc</w:t>
      </w:r>
      <w:proofErr w:type="spellEnd"/>
      <w:r w:rsidR="0008446D" w:rsidRPr="0008446D">
        <w:rPr>
          <w:rFonts w:ascii="Arial" w:hAnsi="Arial" w:cs="Arial"/>
          <w:highlight w:val="yellow"/>
        </w:rPr>
        <w:t>)</w:t>
      </w:r>
      <w:r>
        <w:rPr>
          <w:rFonts w:ascii="Arial" w:hAnsi="Arial" w:cs="Arial"/>
        </w:rPr>
        <w:t xml:space="preserve"> y titular de los derechos patrimoniales de la </w:t>
      </w:r>
      <w:r w:rsidR="00C1496E">
        <w:rPr>
          <w:rFonts w:ascii="Arial" w:hAnsi="Arial" w:cs="Arial"/>
        </w:rPr>
        <w:t>obra titulada</w:t>
      </w:r>
      <w:r w:rsidR="00973A45" w:rsidRPr="00973A45">
        <w:rPr>
          <w:rFonts w:ascii="Arial" w:hAnsi="Arial" w:cs="Arial"/>
        </w:rPr>
        <w:t xml:space="preserve"> </w:t>
      </w:r>
      <w:r w:rsidR="00973A45" w:rsidRPr="00973A45">
        <w:rPr>
          <w:rFonts w:ascii="Arial" w:hAnsi="Arial" w:cs="Arial"/>
          <w:b/>
        </w:rPr>
        <w:t>“</w:t>
      </w:r>
      <w:r w:rsidR="001A3E11" w:rsidRPr="001A3E11">
        <w:rPr>
          <w:rFonts w:ascii="Arial" w:hAnsi="Arial" w:cs="Arial"/>
          <w:b/>
          <w:highlight w:val="yellow"/>
        </w:rPr>
        <w:t>XXXX</w:t>
      </w:r>
      <w:r w:rsidR="00973A45" w:rsidRPr="00973A45">
        <w:rPr>
          <w:rFonts w:ascii="Arial" w:hAnsi="Arial" w:cs="Arial"/>
          <w:b/>
        </w:rPr>
        <w:t>”</w:t>
      </w:r>
      <w:r w:rsidR="00973A45" w:rsidRPr="00973A45">
        <w:rPr>
          <w:rFonts w:ascii="Arial" w:hAnsi="Arial" w:cs="Arial"/>
        </w:rPr>
        <w:t xml:space="preserve">, </w:t>
      </w:r>
      <w:r w:rsidR="001A3E11" w:rsidRPr="001A3E11">
        <w:rPr>
          <w:rFonts w:ascii="Arial" w:hAnsi="Arial" w:cs="Arial"/>
          <w:highlight w:val="yellow"/>
        </w:rPr>
        <w:t>(Si es un capítulo, indicar además el título del libro del que forma parte, tomo, serie, etc.)</w:t>
      </w:r>
      <w:r w:rsidRPr="001A3E11">
        <w:rPr>
          <w:rFonts w:ascii="Arial" w:hAnsi="Arial" w:cs="Arial"/>
          <w:highlight w:val="yellow"/>
        </w:rPr>
        <w:t>,</w:t>
      </w:r>
      <w:r>
        <w:rPr>
          <w:rFonts w:ascii="Arial" w:hAnsi="Arial" w:cs="Arial"/>
        </w:rPr>
        <w:t xml:space="preserve"> </w:t>
      </w:r>
      <w:r w:rsidR="00C5759A">
        <w:rPr>
          <w:rFonts w:ascii="Arial" w:hAnsi="Arial" w:cs="Arial"/>
        </w:rPr>
        <w:t xml:space="preserve">en adelante “LA OBRA”, </w:t>
      </w:r>
      <w:r w:rsidR="00973A45" w:rsidRPr="00973A45">
        <w:rPr>
          <w:rFonts w:ascii="Arial" w:hAnsi="Arial" w:cs="Arial"/>
        </w:rPr>
        <w:t>gozando sobre la misma de todos los derechos patrimoniales y morales que concede en su favor la Ley Federal de Derechos de Autor y su Reglamento y que tienen capacidad legal para celebrar el presente contrato, teniendo en trámite el registro correspondiente ante las autoridades competentes.</w:t>
      </w:r>
    </w:p>
    <w:p w14:paraId="2B9B59AA" w14:textId="77777777" w:rsidR="00272133" w:rsidRPr="007871B4" w:rsidRDefault="00272133" w:rsidP="0087093D">
      <w:pPr>
        <w:pStyle w:val="ListParagraph"/>
        <w:numPr>
          <w:ilvl w:val="0"/>
          <w:numId w:val="7"/>
        </w:numPr>
        <w:ind w:left="851" w:hanging="567"/>
        <w:jc w:val="both"/>
        <w:rPr>
          <w:rFonts w:ascii="Arial" w:hAnsi="Arial" w:cs="Arial"/>
          <w:b/>
        </w:rPr>
      </w:pPr>
      <w:r w:rsidRPr="007871B4">
        <w:rPr>
          <w:rFonts w:ascii="Arial" w:hAnsi="Arial" w:cs="Arial"/>
        </w:rPr>
        <w:t>Que hasta el momento no ha celebrado con ninguna otra persona física o moral contrato de cualquier especie sobre los derechos que se transmiten mediante el presente instrumento.</w:t>
      </w:r>
    </w:p>
    <w:p w14:paraId="01CB9964" w14:textId="77777777" w:rsidR="00272133" w:rsidRPr="003566F6" w:rsidRDefault="00272133" w:rsidP="00272133">
      <w:pPr>
        <w:pStyle w:val="ListParagraph"/>
        <w:numPr>
          <w:ilvl w:val="0"/>
          <w:numId w:val="7"/>
        </w:numPr>
        <w:ind w:left="851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Que “LA OBRA” es creación original y no viola los derechos privados o de propiedad literaria de persona alguna; no es difamatoria ni obscena y en ninguna parte puede considerarse como perjudicial a los intereses de “LA UACJ”</w:t>
      </w:r>
      <w:r w:rsidR="003566F6">
        <w:rPr>
          <w:rFonts w:ascii="Arial" w:hAnsi="Arial" w:cs="Arial"/>
        </w:rPr>
        <w:t>.</w:t>
      </w:r>
    </w:p>
    <w:p w14:paraId="7AC84181" w14:textId="77777777" w:rsidR="003566F6" w:rsidRPr="003566F6" w:rsidRDefault="003566F6" w:rsidP="00272133">
      <w:pPr>
        <w:pStyle w:val="ListParagraph"/>
        <w:numPr>
          <w:ilvl w:val="0"/>
          <w:numId w:val="7"/>
        </w:numPr>
        <w:ind w:left="851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Para todos los efectos legales derivados de este instrumento, señala como domicilio el ubicado en </w:t>
      </w:r>
      <w:r w:rsidR="001A3E11" w:rsidRPr="001A3E11">
        <w:rPr>
          <w:rFonts w:ascii="Arial" w:hAnsi="Arial" w:cs="Arial"/>
          <w:highlight w:val="yellow"/>
        </w:rPr>
        <w:t>XXXX.</w:t>
      </w:r>
    </w:p>
    <w:p w14:paraId="6F85EA33" w14:textId="77777777" w:rsidR="003566F6" w:rsidRDefault="003566F6" w:rsidP="003566F6">
      <w:pPr>
        <w:pStyle w:val="ListParagraph"/>
        <w:ind w:left="851"/>
        <w:jc w:val="both"/>
        <w:rPr>
          <w:rFonts w:ascii="Arial" w:hAnsi="Arial" w:cs="Arial"/>
        </w:rPr>
      </w:pPr>
    </w:p>
    <w:p w14:paraId="7F768C80" w14:textId="77777777" w:rsidR="003566F6" w:rsidRPr="003566F6" w:rsidRDefault="003566F6" w:rsidP="003566F6">
      <w:pPr>
        <w:pStyle w:val="ListParagraph"/>
        <w:ind w:left="851"/>
        <w:jc w:val="both"/>
        <w:rPr>
          <w:rFonts w:ascii="Arial" w:hAnsi="Arial" w:cs="Arial"/>
          <w:b/>
        </w:rPr>
      </w:pPr>
    </w:p>
    <w:p w14:paraId="01F912F3" w14:textId="77777777" w:rsidR="003566F6" w:rsidRDefault="003566F6" w:rsidP="003566F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566F6">
        <w:rPr>
          <w:rFonts w:ascii="Arial" w:hAnsi="Arial" w:cs="Arial"/>
        </w:rPr>
        <w:t>Declaran “AMBAS PARTES”:</w:t>
      </w:r>
    </w:p>
    <w:p w14:paraId="4B589EE9" w14:textId="77777777" w:rsidR="009840CC" w:rsidRDefault="009840CC" w:rsidP="009840CC">
      <w:pPr>
        <w:pStyle w:val="ListParagraph"/>
        <w:ind w:left="1080"/>
        <w:jc w:val="both"/>
        <w:rPr>
          <w:rFonts w:ascii="Arial" w:hAnsi="Arial" w:cs="Arial"/>
        </w:rPr>
      </w:pPr>
    </w:p>
    <w:p w14:paraId="21D5380D" w14:textId="77777777" w:rsidR="003566F6" w:rsidRPr="009840CC" w:rsidRDefault="009840CC" w:rsidP="009840CC">
      <w:pPr>
        <w:ind w:left="851" w:hanging="567"/>
        <w:jc w:val="both"/>
        <w:rPr>
          <w:rFonts w:ascii="Arial" w:hAnsi="Arial" w:cs="Arial"/>
        </w:rPr>
      </w:pPr>
      <w:r w:rsidRPr="009840CC">
        <w:rPr>
          <w:rFonts w:ascii="Arial" w:hAnsi="Arial" w:cs="Arial"/>
          <w:b/>
        </w:rPr>
        <w:t>ÚNICA.</w:t>
      </w:r>
      <w:r>
        <w:rPr>
          <w:rFonts w:ascii="Arial" w:hAnsi="Arial" w:cs="Arial"/>
        </w:rPr>
        <w:t xml:space="preserve"> </w:t>
      </w:r>
      <w:r w:rsidR="003566F6" w:rsidRPr="009840CC">
        <w:rPr>
          <w:rFonts w:ascii="Arial" w:hAnsi="Arial" w:cs="Arial"/>
        </w:rPr>
        <w:t>Reconocerse la personalidad con que comparecen y estar de acuerdo con las declaraciones que anteceden</w:t>
      </w:r>
      <w:r w:rsidRPr="009840CC">
        <w:rPr>
          <w:rFonts w:ascii="Arial" w:hAnsi="Arial" w:cs="Arial"/>
        </w:rPr>
        <w:t>, por lo que manifiestan su conformidad para suscribir el presente contrato al tenor de las siguientes:</w:t>
      </w:r>
    </w:p>
    <w:p w14:paraId="0BD40851" w14:textId="77777777" w:rsidR="009840CC" w:rsidRDefault="009840CC" w:rsidP="009840CC">
      <w:pPr>
        <w:jc w:val="both"/>
        <w:rPr>
          <w:rFonts w:ascii="Arial" w:hAnsi="Arial" w:cs="Arial"/>
        </w:rPr>
      </w:pPr>
    </w:p>
    <w:p w14:paraId="604FCABD" w14:textId="77777777" w:rsidR="009840CC" w:rsidRPr="009840CC" w:rsidRDefault="009840CC" w:rsidP="009840CC">
      <w:pPr>
        <w:jc w:val="center"/>
        <w:rPr>
          <w:rFonts w:ascii="Arial" w:hAnsi="Arial" w:cs="Arial"/>
          <w:b/>
          <w:spacing w:val="22"/>
        </w:rPr>
      </w:pPr>
      <w:r w:rsidRPr="009840CC">
        <w:rPr>
          <w:rFonts w:ascii="Arial" w:hAnsi="Arial" w:cs="Arial"/>
          <w:b/>
          <w:spacing w:val="22"/>
        </w:rPr>
        <w:t>CLÁUSULAS</w:t>
      </w:r>
    </w:p>
    <w:p w14:paraId="7021A127" w14:textId="77777777" w:rsidR="009840CC" w:rsidRPr="009840CC" w:rsidRDefault="009840CC" w:rsidP="009840CC">
      <w:pPr>
        <w:spacing w:after="0" w:line="240" w:lineRule="auto"/>
        <w:rPr>
          <w:rFonts w:ascii="Arial" w:hAnsi="Arial" w:cs="Arial"/>
          <w:b/>
          <w:spacing w:val="22"/>
        </w:rPr>
      </w:pPr>
    </w:p>
    <w:p w14:paraId="553055F8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 w:rsidRPr="009840CC">
        <w:rPr>
          <w:rFonts w:ascii="Arial" w:hAnsi="Arial" w:cs="Arial"/>
          <w:b/>
        </w:rPr>
        <w:t xml:space="preserve">PRIMERA. </w:t>
      </w:r>
      <w:r w:rsidR="001A3E11">
        <w:rPr>
          <w:rFonts w:ascii="Arial" w:hAnsi="Arial" w:cs="Arial"/>
        </w:rPr>
        <w:t>“EL</w:t>
      </w:r>
      <w:r w:rsidR="003D12C2">
        <w:rPr>
          <w:rFonts w:ascii="Arial" w:hAnsi="Arial" w:cs="Arial"/>
        </w:rPr>
        <w:t xml:space="preserve"> CEDENTE”</w:t>
      </w:r>
      <w:r w:rsidRPr="009840CC">
        <w:rPr>
          <w:rFonts w:ascii="Arial" w:hAnsi="Arial" w:cs="Arial"/>
        </w:rPr>
        <w:t xml:space="preserve"> en los términos de los artículos 30, 31, 32, 33 y 43 de la Ley Federal de Derechos de Autor, así como los correspondientes de </w:t>
      </w:r>
      <w:r>
        <w:rPr>
          <w:rFonts w:ascii="Arial" w:hAnsi="Arial" w:cs="Arial"/>
        </w:rPr>
        <w:t xml:space="preserve">legislaciones extranjeras, los convenios y tratados internacionales a los que México se encuentra adherido, cede en forma exclusiva a “LA UACJ” todos los derechos de uso y explotación que tiene y le corresponden </w:t>
      </w:r>
      <w:r w:rsidR="0008446D">
        <w:t xml:space="preserve">como titular de los derechos de autor sobre “LA OBRA”, por lo que respecta única y </w:t>
      </w:r>
      <w:r w:rsidR="0008446D">
        <w:lastRenderedPageBreak/>
        <w:t xml:space="preserve">exclusivamente al primer tiraje cuya cantidad establecerá la editorial de la UACJ para la primera edición. </w:t>
      </w:r>
    </w:p>
    <w:p w14:paraId="3A5EEE39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14:paraId="66E5E675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SEGUNDA. </w:t>
      </w:r>
      <w:r w:rsidR="00181768">
        <w:rPr>
          <w:rFonts w:ascii="Arial" w:hAnsi="Arial" w:cs="Arial"/>
        </w:rPr>
        <w:t>“EL</w:t>
      </w:r>
      <w:r w:rsidR="003D12C2">
        <w:rPr>
          <w:rFonts w:ascii="Arial" w:hAnsi="Arial" w:cs="Arial"/>
        </w:rPr>
        <w:t xml:space="preserve"> CEDENTE”</w:t>
      </w:r>
      <w:r>
        <w:rPr>
          <w:rFonts w:ascii="Arial" w:hAnsi="Arial" w:cs="Arial"/>
        </w:rPr>
        <w:t xml:space="preserve"> se compromete a entregar en este acto el original impreso, además de un CD-ROM con el archivo en formato .</w:t>
      </w:r>
      <w:proofErr w:type="spellStart"/>
      <w:r>
        <w:rPr>
          <w:rFonts w:ascii="Arial" w:hAnsi="Arial" w:cs="Arial"/>
        </w:rPr>
        <w:t>doc</w:t>
      </w:r>
      <w:proofErr w:type="spellEnd"/>
      <w:r>
        <w:rPr>
          <w:rFonts w:ascii="Arial" w:hAnsi="Arial" w:cs="Arial"/>
        </w:rPr>
        <w:t xml:space="preserve"> </w:t>
      </w:r>
      <w:r w:rsidRPr="00F50EA8">
        <w:rPr>
          <w:rFonts w:ascii="Arial" w:hAnsi="Arial" w:cs="Arial"/>
          <w:b/>
        </w:rPr>
        <w:t>(</w:t>
      </w:r>
      <w:r w:rsidRPr="00F50EA8">
        <w:rPr>
          <w:rFonts w:ascii="Arial" w:hAnsi="Arial" w:cs="Arial"/>
          <w:b/>
          <w:i/>
        </w:rPr>
        <w:t>Word)</w:t>
      </w:r>
      <w:r>
        <w:rPr>
          <w:rFonts w:ascii="Arial" w:hAnsi="Arial" w:cs="Arial"/>
        </w:rPr>
        <w:t xml:space="preserve"> de la obra objeto del presente instrumento. Ambas versiones deberán coincidir exactamente, la impresa con la electrónica.</w:t>
      </w:r>
    </w:p>
    <w:p w14:paraId="1CC709F9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14:paraId="1AD6456A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TERCERA. “LA UACJ” acepta la cesión referida en la cláusula primera, por lo que se constituye a partir de este acto en beneficiaria de los derechos patrimoniales respecto de “LA OBRA”, por el tiraje de la primera edición de </w:t>
      </w:r>
      <w:proofErr w:type="gramStart"/>
      <w:r>
        <w:rPr>
          <w:rFonts w:ascii="Arial" w:hAnsi="Arial" w:cs="Arial"/>
        </w:rPr>
        <w:t>la misma</w:t>
      </w:r>
      <w:proofErr w:type="gramEnd"/>
      <w:r>
        <w:rPr>
          <w:rFonts w:ascii="Arial" w:hAnsi="Arial" w:cs="Arial"/>
        </w:rPr>
        <w:t>.</w:t>
      </w:r>
    </w:p>
    <w:p w14:paraId="2931B093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14:paraId="724FD2AA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CUARTA. </w:t>
      </w:r>
      <w:r w:rsidR="003D12C2">
        <w:rPr>
          <w:rFonts w:ascii="Arial" w:hAnsi="Arial" w:cs="Arial"/>
        </w:rPr>
        <w:t>“</w:t>
      </w:r>
      <w:r w:rsidR="00181768">
        <w:rPr>
          <w:rFonts w:ascii="Arial" w:hAnsi="Arial" w:cs="Arial"/>
        </w:rPr>
        <w:t>EL</w:t>
      </w:r>
      <w:r w:rsidR="003D12C2">
        <w:rPr>
          <w:rFonts w:ascii="Arial" w:hAnsi="Arial" w:cs="Arial"/>
        </w:rPr>
        <w:t xml:space="preserve"> CEDENTE”</w:t>
      </w:r>
      <w:r>
        <w:rPr>
          <w:rFonts w:ascii="Arial" w:hAnsi="Arial" w:cs="Arial"/>
        </w:rPr>
        <w:t>, como consecuencia de la exclusividad pactada en la cláusula primera, queda obligad</w:t>
      </w:r>
      <w:r w:rsidR="001409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ello a no celebrar con alguna otra persona física o moral, nacional o extranjera, contrato de cesión o transmisión de los Derechos de Autor sobre “LA OBRA” objeto del presente contrato.</w:t>
      </w:r>
    </w:p>
    <w:p w14:paraId="7B51A6BC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14:paraId="0676788E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QUINTA. “LA UACJ” de considerarlo conveniente, seguirá editando e imprimiendo, por sí o por conducto de terceros “LA OBRA”, en la presentación que </w:t>
      </w:r>
      <w:r w:rsidR="003D12C2">
        <w:rPr>
          <w:rFonts w:ascii="Arial" w:hAnsi="Arial" w:cs="Arial"/>
        </w:rPr>
        <w:t>“</w:t>
      </w:r>
      <w:r w:rsidR="00181768">
        <w:rPr>
          <w:rFonts w:ascii="Arial" w:hAnsi="Arial" w:cs="Arial"/>
        </w:rPr>
        <w:t>EL</w:t>
      </w:r>
      <w:r w:rsidR="003D12C2">
        <w:rPr>
          <w:rFonts w:ascii="Arial" w:hAnsi="Arial" w:cs="Arial"/>
        </w:rPr>
        <w:t xml:space="preserve"> CEDENTE”</w:t>
      </w:r>
      <w:r>
        <w:rPr>
          <w:rFonts w:ascii="Arial" w:hAnsi="Arial" w:cs="Arial"/>
        </w:rPr>
        <w:t xml:space="preserve"> estime conveniente para la difusión o comercialización de </w:t>
      </w:r>
      <w:proofErr w:type="gramStart"/>
      <w:r>
        <w:rPr>
          <w:rFonts w:ascii="Arial" w:hAnsi="Arial" w:cs="Arial"/>
        </w:rPr>
        <w:t>la misma</w:t>
      </w:r>
      <w:proofErr w:type="gramEnd"/>
      <w:r>
        <w:rPr>
          <w:rFonts w:ascii="Arial" w:hAnsi="Arial" w:cs="Arial"/>
        </w:rPr>
        <w:t xml:space="preserve">, y por los ejemplares que </w:t>
      </w:r>
      <w:r w:rsidR="003D12C2">
        <w:rPr>
          <w:rFonts w:ascii="Arial" w:hAnsi="Arial" w:cs="Arial"/>
        </w:rPr>
        <w:t>“</w:t>
      </w:r>
      <w:r w:rsidR="00181768">
        <w:rPr>
          <w:rFonts w:ascii="Arial" w:hAnsi="Arial" w:cs="Arial"/>
        </w:rPr>
        <w:t>EL</w:t>
      </w:r>
      <w:r w:rsidR="003D12C2">
        <w:rPr>
          <w:rFonts w:ascii="Arial" w:hAnsi="Arial" w:cs="Arial"/>
        </w:rPr>
        <w:t xml:space="preserve"> CEDENTE”</w:t>
      </w:r>
      <w:r>
        <w:rPr>
          <w:rFonts w:ascii="Arial" w:hAnsi="Arial" w:cs="Arial"/>
        </w:rPr>
        <w:t xml:space="preserve"> y “LA UACJ” estimen conveniente mientras </w:t>
      </w:r>
      <w:r w:rsidR="003D12C2">
        <w:rPr>
          <w:rFonts w:ascii="Arial" w:hAnsi="Arial" w:cs="Arial"/>
        </w:rPr>
        <w:t>“</w:t>
      </w:r>
      <w:r w:rsidR="00181768">
        <w:rPr>
          <w:rFonts w:ascii="Arial" w:hAnsi="Arial" w:cs="Arial"/>
        </w:rPr>
        <w:t>EL</w:t>
      </w:r>
      <w:r w:rsidR="003D12C2">
        <w:rPr>
          <w:rFonts w:ascii="Arial" w:hAnsi="Arial" w:cs="Arial"/>
        </w:rPr>
        <w:t xml:space="preserve"> CEDENTE”</w:t>
      </w:r>
      <w:r>
        <w:rPr>
          <w:rFonts w:ascii="Arial" w:hAnsi="Arial" w:cs="Arial"/>
        </w:rPr>
        <w:t xml:space="preserve"> siga laborando para “LA UACJ”.</w:t>
      </w:r>
      <w:r w:rsidR="008829D6">
        <w:rPr>
          <w:rFonts w:ascii="Arial" w:hAnsi="Arial" w:cs="Arial"/>
        </w:rPr>
        <w:t xml:space="preserve"> Lo pactado en la presente cláusula se hará sin perjuicio del artículo 42 de la Ley Federal de los Derechos de Autor.</w:t>
      </w:r>
      <w:r w:rsidR="00181768">
        <w:rPr>
          <w:rFonts w:ascii="Arial" w:hAnsi="Arial" w:cs="Arial"/>
        </w:rPr>
        <w:t xml:space="preserve"> </w:t>
      </w:r>
      <w:r w:rsidR="00181768" w:rsidRPr="00181768">
        <w:rPr>
          <w:rFonts w:ascii="Arial" w:hAnsi="Arial" w:cs="Arial"/>
          <w:highlight w:val="yellow"/>
        </w:rPr>
        <w:t>(Esta cláusula aplica para los casos en que el cedente es docente UACJ)</w:t>
      </w:r>
    </w:p>
    <w:p w14:paraId="09FB959D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14:paraId="13A75A17" w14:textId="24DCA834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SEXTA. </w:t>
      </w:r>
      <w:r w:rsidR="00B40D8B">
        <w:rPr>
          <w:rFonts w:ascii="Arial" w:hAnsi="Arial" w:cs="Arial"/>
        </w:rPr>
        <w:t xml:space="preserve">En los casos que se actualice la cláusula que antecede, “LA UACJ” </w:t>
      </w:r>
      <w:r>
        <w:rPr>
          <w:rFonts w:ascii="Arial" w:hAnsi="Arial" w:cs="Arial"/>
        </w:rPr>
        <w:t>tendrá la única y exclusiva facultad para establecer según crea conveniente el precio de venta de “LA OBRA”.</w:t>
      </w:r>
    </w:p>
    <w:p w14:paraId="1637E4B9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14:paraId="794E41CE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SÉPTIMA. Las partes convienen en que de conformidad a lo previsto por el artículo 31 de la Ley Federal del Derecho de Autor “LA UACJ” entregará como contraprestación y pago a </w:t>
      </w:r>
      <w:bookmarkStart w:id="0" w:name="_GoBack"/>
      <w:bookmarkEnd w:id="0"/>
      <w:r w:rsidR="00181768">
        <w:rPr>
          <w:rFonts w:ascii="Arial" w:hAnsi="Arial" w:cs="Arial"/>
        </w:rPr>
        <w:t>“EL</w:t>
      </w:r>
      <w:r w:rsidR="003D12C2">
        <w:rPr>
          <w:rFonts w:ascii="Arial" w:hAnsi="Arial" w:cs="Arial"/>
        </w:rPr>
        <w:t xml:space="preserve"> CEDENTE”</w:t>
      </w:r>
      <w:r>
        <w:rPr>
          <w:rFonts w:ascii="Arial" w:hAnsi="Arial" w:cs="Arial"/>
        </w:rPr>
        <w:t xml:space="preserve"> el </w:t>
      </w:r>
      <w:r w:rsidR="008829D6">
        <w:rPr>
          <w:rFonts w:ascii="Arial" w:hAnsi="Arial" w:cs="Arial"/>
        </w:rPr>
        <w:t>10</w:t>
      </w:r>
      <w:r>
        <w:rPr>
          <w:rFonts w:ascii="Arial" w:hAnsi="Arial" w:cs="Arial"/>
        </w:rPr>
        <w:t>% (</w:t>
      </w:r>
      <w:r w:rsidR="008829D6">
        <w:rPr>
          <w:rFonts w:ascii="Arial" w:hAnsi="Arial" w:cs="Arial"/>
        </w:rPr>
        <w:t>DIEZ</w:t>
      </w:r>
      <w:r>
        <w:rPr>
          <w:rFonts w:ascii="Arial" w:hAnsi="Arial" w:cs="Arial"/>
        </w:rPr>
        <w:t xml:space="preserve"> POR</w:t>
      </w:r>
      <w:r w:rsidR="00D55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CIENTO) de ejemplares impresos de “LA OBRA”, en cuanto salga la primera edición.</w:t>
      </w:r>
      <w:r w:rsidR="008829D6">
        <w:rPr>
          <w:rFonts w:ascii="Arial" w:hAnsi="Arial" w:cs="Arial"/>
        </w:rPr>
        <w:t xml:space="preserve"> En el caso de obras colectivas se entregará al coordinador de “LA OBRA” hasta el 20% (VEINTE POR</w:t>
      </w:r>
      <w:r w:rsidR="00D55E20">
        <w:rPr>
          <w:rFonts w:ascii="Arial" w:hAnsi="Arial" w:cs="Arial"/>
        </w:rPr>
        <w:t xml:space="preserve"> </w:t>
      </w:r>
      <w:r w:rsidR="008829D6">
        <w:rPr>
          <w:rFonts w:ascii="Arial" w:hAnsi="Arial" w:cs="Arial"/>
        </w:rPr>
        <w:t>CIENTO) de los ejemplares para que él haga entrega a los autores en la proporción que corresponda.</w:t>
      </w:r>
    </w:p>
    <w:p w14:paraId="4A3F694E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14:paraId="7DB7BDB5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OCTAVA. </w:t>
      </w:r>
      <w:r w:rsidR="008829D6">
        <w:rPr>
          <w:rFonts w:ascii="Arial" w:hAnsi="Arial" w:cs="Arial"/>
        </w:rPr>
        <w:t xml:space="preserve">En caso de que “EL CEDENTE” </w:t>
      </w:r>
      <w:r w:rsidR="00991E74">
        <w:rPr>
          <w:rFonts w:ascii="Arial" w:hAnsi="Arial" w:cs="Arial"/>
        </w:rPr>
        <w:t>haya declarado su</w:t>
      </w:r>
      <w:r w:rsidR="008829D6">
        <w:rPr>
          <w:rFonts w:ascii="Arial" w:hAnsi="Arial" w:cs="Arial"/>
        </w:rPr>
        <w:t xml:space="preserve"> domicilio fuera de Ciudad Juárez, Chihuahua, la entrega de l</w:t>
      </w:r>
      <w:r>
        <w:rPr>
          <w:rFonts w:ascii="Arial" w:hAnsi="Arial" w:cs="Arial"/>
        </w:rPr>
        <w:t>os ejemplares a que se re</w:t>
      </w:r>
      <w:r w:rsidR="008829D6">
        <w:rPr>
          <w:rFonts w:ascii="Arial" w:hAnsi="Arial" w:cs="Arial"/>
        </w:rPr>
        <w:t>fiere la cláusula anterior se hará por cuenta y gasto de “LA UACJ”. En caso contrario, “EL CEDENTE” los recogerá en las instalacion</w:t>
      </w:r>
      <w:r w:rsidR="00991E74">
        <w:rPr>
          <w:rFonts w:ascii="Arial" w:hAnsi="Arial" w:cs="Arial"/>
        </w:rPr>
        <w:t>e</w:t>
      </w:r>
      <w:r w:rsidR="008829D6">
        <w:rPr>
          <w:rFonts w:ascii="Arial" w:hAnsi="Arial" w:cs="Arial"/>
        </w:rPr>
        <w:t xml:space="preserve">s </w:t>
      </w:r>
      <w:r w:rsidR="00991E74">
        <w:rPr>
          <w:rFonts w:ascii="Arial" w:hAnsi="Arial" w:cs="Arial"/>
        </w:rPr>
        <w:t>de Marketing Editorial de “LA UACJ”.</w:t>
      </w:r>
    </w:p>
    <w:p w14:paraId="0CF5C9EF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14:paraId="4C508EFE" w14:textId="77777777" w:rsidR="00CE2AFE" w:rsidRPr="0008446D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 w:rsidRPr="0008446D">
        <w:rPr>
          <w:rFonts w:ascii="Arial" w:hAnsi="Arial" w:cs="Arial"/>
        </w:rPr>
        <w:t xml:space="preserve">NOVENA. Las partes acuerdan que </w:t>
      </w:r>
      <w:r w:rsidR="0008446D" w:rsidRPr="0008446D">
        <w:rPr>
          <w:rFonts w:ascii="Arial" w:hAnsi="Arial" w:cs="Arial"/>
        </w:rPr>
        <w:t>la vigencia del presente contrato terminar</w:t>
      </w:r>
      <w:r w:rsidR="00D55E20">
        <w:rPr>
          <w:rFonts w:ascii="Arial" w:hAnsi="Arial" w:cs="Arial"/>
        </w:rPr>
        <w:t>á cuando se agote el tiraje o</w:t>
      </w:r>
      <w:r w:rsidR="0008446D" w:rsidRPr="0008446D">
        <w:rPr>
          <w:rFonts w:ascii="Arial" w:hAnsi="Arial" w:cs="Arial"/>
        </w:rPr>
        <w:t xml:space="preserve"> transcurran cinco años de la publicación según lo establece</w:t>
      </w:r>
      <w:r w:rsidR="0008446D">
        <w:rPr>
          <w:rFonts w:ascii="Arial" w:hAnsi="Arial" w:cs="Arial"/>
        </w:rPr>
        <w:t xml:space="preserve"> el artículo 33 de</w:t>
      </w:r>
      <w:r w:rsidR="0008446D" w:rsidRPr="0008446D">
        <w:rPr>
          <w:rFonts w:ascii="Arial" w:hAnsi="Arial" w:cs="Arial"/>
        </w:rPr>
        <w:t xml:space="preserve"> la Ley Federal del Derecho de Autor.</w:t>
      </w:r>
    </w:p>
    <w:p w14:paraId="498A96D1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14:paraId="64C8A305" w14:textId="2D397E29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 w:rsidRPr="00C04659">
        <w:rPr>
          <w:rFonts w:ascii="Arial" w:hAnsi="Arial" w:cs="Arial"/>
        </w:rPr>
        <w:t>DÉCIMA</w:t>
      </w:r>
      <w:r>
        <w:rPr>
          <w:rFonts w:ascii="Arial" w:hAnsi="Arial" w:cs="Arial"/>
        </w:rPr>
        <w:t xml:space="preserve">. Acuerdan las partes que las características gráficas y tipográficas de “LA OBRA”, así como los negativos de </w:t>
      </w:r>
      <w:proofErr w:type="gramStart"/>
      <w:r>
        <w:rPr>
          <w:rFonts w:ascii="Arial" w:hAnsi="Arial" w:cs="Arial"/>
        </w:rPr>
        <w:t>la misma</w:t>
      </w:r>
      <w:proofErr w:type="gramEnd"/>
      <w:r>
        <w:rPr>
          <w:rFonts w:ascii="Arial" w:hAnsi="Arial" w:cs="Arial"/>
        </w:rPr>
        <w:t>, serán propiedad y titularidad autoral exclusiva de “LA UACJ”</w:t>
      </w:r>
      <w:r w:rsidR="00B40D8B">
        <w:rPr>
          <w:rFonts w:ascii="Arial" w:hAnsi="Arial" w:cs="Arial"/>
        </w:rPr>
        <w:t>, por lo que “EL CEDENTE” no podrá usar el mismo formato para posteriores publicaciones que realice por sí mismo o por terceros</w:t>
      </w:r>
      <w:r>
        <w:rPr>
          <w:rFonts w:ascii="Arial" w:hAnsi="Arial" w:cs="Arial"/>
        </w:rPr>
        <w:t>.</w:t>
      </w:r>
    </w:p>
    <w:p w14:paraId="0022E185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14:paraId="5532519B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DÉCIMA PRIMERA. </w:t>
      </w:r>
      <w:r w:rsidR="00181768">
        <w:rPr>
          <w:rFonts w:ascii="Arial" w:hAnsi="Arial" w:cs="Arial"/>
        </w:rPr>
        <w:t>“EL</w:t>
      </w:r>
      <w:r w:rsidR="003D12C2">
        <w:rPr>
          <w:rFonts w:ascii="Arial" w:hAnsi="Arial" w:cs="Arial"/>
        </w:rPr>
        <w:t xml:space="preserve"> CEDENTE”</w:t>
      </w:r>
      <w:r>
        <w:rPr>
          <w:rFonts w:ascii="Arial" w:hAnsi="Arial" w:cs="Arial"/>
        </w:rPr>
        <w:t xml:space="preserve"> desliga en este acto de toda responsabilidad a “LA UACJ” de cualquier demanda o reclamación que se llegara a formular en su contra por cualquier persona física o moral que se considere con derechos sobre “LA OBRA” en virtud de que en el presente instrumento </w:t>
      </w:r>
      <w:r w:rsidR="000D5E0A">
        <w:rPr>
          <w:rFonts w:ascii="Arial" w:hAnsi="Arial" w:cs="Arial"/>
        </w:rPr>
        <w:t>“EL</w:t>
      </w:r>
      <w:r w:rsidR="003D12C2">
        <w:rPr>
          <w:rFonts w:ascii="Arial" w:hAnsi="Arial" w:cs="Arial"/>
        </w:rPr>
        <w:t xml:space="preserve"> CEDENTE”</w:t>
      </w:r>
      <w:r>
        <w:rPr>
          <w:rFonts w:ascii="Arial" w:hAnsi="Arial" w:cs="Arial"/>
        </w:rPr>
        <w:t xml:space="preserve"> ha declarado ser el</w:t>
      </w:r>
      <w:r w:rsidR="000D5E0A">
        <w:rPr>
          <w:rFonts w:ascii="Arial" w:hAnsi="Arial" w:cs="Arial"/>
        </w:rPr>
        <w:t>(la)</w:t>
      </w:r>
      <w:r>
        <w:rPr>
          <w:rFonts w:ascii="Arial" w:hAnsi="Arial" w:cs="Arial"/>
        </w:rPr>
        <w:t xml:space="preserve"> único</w:t>
      </w:r>
      <w:r w:rsidR="000D5E0A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y legítimo</w:t>
      </w:r>
      <w:r w:rsidR="000D5E0A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titular de “LA OBRA”, estando en trámite su registro.</w:t>
      </w:r>
    </w:p>
    <w:p w14:paraId="06717A2F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14:paraId="4A691AE4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DÉCIMA SEGUNDA. Este contrato podrá ser rescindido por “LA UACJ” en caso de incumplimiento por parte de </w:t>
      </w:r>
      <w:r w:rsidR="003D12C2">
        <w:rPr>
          <w:rFonts w:ascii="Arial" w:hAnsi="Arial" w:cs="Arial"/>
        </w:rPr>
        <w:t>“</w:t>
      </w:r>
      <w:r w:rsidR="000D5E0A">
        <w:rPr>
          <w:rFonts w:ascii="Arial" w:hAnsi="Arial" w:cs="Arial"/>
        </w:rPr>
        <w:t>EL</w:t>
      </w:r>
      <w:r w:rsidR="003D12C2">
        <w:rPr>
          <w:rFonts w:ascii="Arial" w:hAnsi="Arial" w:cs="Arial"/>
        </w:rPr>
        <w:t xml:space="preserve"> CEDENTE”</w:t>
      </w:r>
      <w:r>
        <w:rPr>
          <w:rFonts w:ascii="Arial" w:hAnsi="Arial" w:cs="Arial"/>
        </w:rPr>
        <w:t xml:space="preserve"> en la entrega del original de “LA OBRA”; y por parte de </w:t>
      </w:r>
      <w:r w:rsidR="000D5E0A">
        <w:rPr>
          <w:rFonts w:ascii="Arial" w:hAnsi="Arial" w:cs="Arial"/>
        </w:rPr>
        <w:t>“EL</w:t>
      </w:r>
      <w:r w:rsidR="003D12C2">
        <w:rPr>
          <w:rFonts w:ascii="Arial" w:hAnsi="Arial" w:cs="Arial"/>
        </w:rPr>
        <w:t xml:space="preserve"> CEDENTE”</w:t>
      </w:r>
      <w:r>
        <w:rPr>
          <w:rFonts w:ascii="Arial" w:hAnsi="Arial" w:cs="Arial"/>
        </w:rPr>
        <w:t xml:space="preserve"> en caso de incumplimiento por “LA UACJ” en la entrega de los ejemplares convenidos en la cláusula séptima.</w:t>
      </w:r>
    </w:p>
    <w:p w14:paraId="3D39710C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14:paraId="5FB2B97E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DÉCIMA TERCERA. Ambas partes acuerdan que en el presente contrato no existe error, dolo, mala fe, lesión, o cualquier otra causa de nulidad que pudiera invalidarlo.</w:t>
      </w:r>
    </w:p>
    <w:p w14:paraId="6682F255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14:paraId="4897A5BB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DÉCIMA CUARTA. Para la interpretación y cumplimiento del presente contrato, así como para todo lo no previsto en el mismo, las partes se someten expresamente a la jurisdicción y competencia de los tribunales del Distrito Judicial Bravos en Ciudad Juárez, Chihuahua, por lo que renuncian expresamente a la jurisdicción y competencia de los tribunales y al fuero que por razón de su domicilio presente o futuro pudiera corresponderles.</w:t>
      </w:r>
    </w:p>
    <w:p w14:paraId="7CBDE4A0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14:paraId="1BF8CB55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14:paraId="329D4370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  <w:r w:rsidRPr="007E5568">
        <w:rPr>
          <w:rFonts w:ascii="Arial" w:hAnsi="Arial" w:cs="Arial"/>
          <w:b/>
          <w:lang w:val="es-MX"/>
        </w:rPr>
        <w:t>Leído que fue el presente contrato y enteradas las partes de su valor y consecuencias legales, lo firman por triplicado al margen de cada hoja y al calce de la última, en C</w:t>
      </w:r>
      <w:r w:rsidR="00B678B3">
        <w:rPr>
          <w:rFonts w:ascii="Arial" w:hAnsi="Arial" w:cs="Arial"/>
          <w:b/>
          <w:lang w:val="es-MX"/>
        </w:rPr>
        <w:t xml:space="preserve">iudad Juárez, Chihuahua, a los </w:t>
      </w:r>
      <w:r w:rsidR="000D5E0A" w:rsidRPr="000D5E0A">
        <w:rPr>
          <w:rFonts w:ascii="Arial" w:hAnsi="Arial" w:cs="Arial"/>
          <w:b/>
          <w:highlight w:val="yellow"/>
          <w:lang w:val="es-MX"/>
        </w:rPr>
        <w:t>XX</w:t>
      </w:r>
      <w:r w:rsidRPr="007E5568">
        <w:rPr>
          <w:rFonts w:ascii="Arial" w:hAnsi="Arial" w:cs="Arial"/>
          <w:b/>
          <w:lang w:val="es-MX"/>
        </w:rPr>
        <w:t xml:space="preserve"> días del mes de </w:t>
      </w:r>
      <w:r w:rsidR="000D5E0A" w:rsidRPr="000D5E0A">
        <w:rPr>
          <w:rFonts w:ascii="Arial" w:hAnsi="Arial" w:cs="Arial"/>
          <w:b/>
          <w:highlight w:val="yellow"/>
          <w:lang w:val="es-MX"/>
        </w:rPr>
        <w:t>XXXX</w:t>
      </w:r>
      <w:r w:rsidRPr="007E5568">
        <w:rPr>
          <w:rFonts w:ascii="Arial" w:hAnsi="Arial" w:cs="Arial"/>
          <w:b/>
          <w:lang w:val="es-MX"/>
        </w:rPr>
        <w:t xml:space="preserve"> de</w:t>
      </w:r>
      <w:r>
        <w:rPr>
          <w:rFonts w:ascii="Arial" w:hAnsi="Arial" w:cs="Arial"/>
          <w:b/>
          <w:lang w:val="es-MX"/>
        </w:rPr>
        <w:t>l</w:t>
      </w:r>
      <w:r w:rsidRPr="007E5568">
        <w:rPr>
          <w:rFonts w:ascii="Arial" w:hAnsi="Arial" w:cs="Arial"/>
          <w:b/>
          <w:lang w:val="es-MX"/>
        </w:rPr>
        <w:t xml:space="preserve"> 201</w:t>
      </w:r>
      <w:r w:rsidR="000D5E0A" w:rsidRPr="000D5E0A">
        <w:rPr>
          <w:rFonts w:ascii="Arial" w:hAnsi="Arial" w:cs="Arial"/>
          <w:b/>
          <w:highlight w:val="yellow"/>
          <w:lang w:val="es-MX"/>
        </w:rPr>
        <w:t>X</w:t>
      </w:r>
      <w:r w:rsidRPr="000D341C">
        <w:rPr>
          <w:rFonts w:ascii="Arial" w:hAnsi="Arial" w:cs="Arial"/>
          <w:lang w:val="es-MX"/>
        </w:rPr>
        <w:t>.</w:t>
      </w:r>
    </w:p>
    <w:p w14:paraId="5630E512" w14:textId="77777777" w:rsidR="00CE2AFE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90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536"/>
      </w:tblGrid>
      <w:tr w:rsidR="00CE2AFE" w:rsidRPr="009E62AB" w14:paraId="7B14C64F" w14:textId="77777777" w:rsidTr="00364D17">
        <w:trPr>
          <w:trHeight w:val="3989"/>
        </w:trPr>
        <w:tc>
          <w:tcPr>
            <w:tcW w:w="4503" w:type="dxa"/>
          </w:tcPr>
          <w:p w14:paraId="2CD0C506" w14:textId="77777777" w:rsidR="00CE2AFE" w:rsidRDefault="00CE2AFE" w:rsidP="00364D1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602336B8" w14:textId="77777777" w:rsidR="00CE2AFE" w:rsidRPr="009E62AB" w:rsidRDefault="00CE2AFE" w:rsidP="00364D1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“POR LA UACJ</w:t>
            </w:r>
            <w:r w:rsidRPr="009E62AB">
              <w:rPr>
                <w:rFonts w:ascii="Arial" w:hAnsi="Arial" w:cs="Arial"/>
                <w:b/>
                <w:bCs/>
              </w:rPr>
              <w:t>”</w:t>
            </w:r>
          </w:p>
          <w:p w14:paraId="41F70BE2" w14:textId="77777777" w:rsidR="00CE2AFE" w:rsidRPr="009E62AB" w:rsidRDefault="00CE2AFE" w:rsidP="00364D1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D8FAB2D" w14:textId="77777777" w:rsidR="00CE2AFE" w:rsidRPr="009E62AB" w:rsidRDefault="00CE2AFE" w:rsidP="00364D1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BA6C187" w14:textId="77777777" w:rsidR="00CE2AFE" w:rsidRPr="009E62AB" w:rsidRDefault="00CE2AFE" w:rsidP="00364D1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75B2C43" w14:textId="77777777" w:rsidR="00CE2AFE" w:rsidRPr="009E62AB" w:rsidRDefault="00CE2AFE" w:rsidP="00364D1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FBDE679" w14:textId="77777777" w:rsidR="00CE2AFE" w:rsidRPr="009E62AB" w:rsidRDefault="00CE2AFE" w:rsidP="00364D1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33F8B86" w14:textId="77777777" w:rsidR="00CE2AFE" w:rsidRPr="009E62AB" w:rsidRDefault="00CE2AFE" w:rsidP="00364D17">
            <w:pPr>
              <w:pStyle w:val="NoSpacing"/>
              <w:jc w:val="center"/>
              <w:rPr>
                <w:rFonts w:ascii="Arial" w:hAnsi="Arial" w:cs="Arial"/>
              </w:rPr>
            </w:pPr>
            <w:r w:rsidRPr="009E62AB">
              <w:rPr>
                <w:rFonts w:ascii="Arial" w:hAnsi="Arial" w:cs="Arial"/>
              </w:rPr>
              <w:t>________________________</w:t>
            </w:r>
          </w:p>
          <w:p w14:paraId="07D845CF" w14:textId="77777777" w:rsidR="00CE2AFE" w:rsidRPr="009E62AB" w:rsidRDefault="00CE2AFE" w:rsidP="00364D1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E62AB">
              <w:rPr>
                <w:rFonts w:ascii="Arial" w:hAnsi="Arial" w:cs="Arial"/>
                <w:b/>
              </w:rPr>
              <w:t>Mtro. René Javier Soto Cavazos</w:t>
            </w:r>
          </w:p>
          <w:p w14:paraId="0EFADD89" w14:textId="77777777" w:rsidR="00CE2AFE" w:rsidRPr="009E62AB" w:rsidRDefault="00CE2AFE" w:rsidP="00364D17">
            <w:pPr>
              <w:pStyle w:val="NoSpacing"/>
              <w:jc w:val="center"/>
              <w:rPr>
                <w:rFonts w:ascii="Arial" w:hAnsi="Arial" w:cs="Arial"/>
              </w:rPr>
            </w:pPr>
            <w:r w:rsidRPr="009E62AB">
              <w:rPr>
                <w:rFonts w:ascii="Arial" w:hAnsi="Arial" w:cs="Arial"/>
              </w:rPr>
              <w:t xml:space="preserve">Abogado General y Apoderado Legal </w:t>
            </w:r>
          </w:p>
        </w:tc>
        <w:tc>
          <w:tcPr>
            <w:tcW w:w="4536" w:type="dxa"/>
          </w:tcPr>
          <w:p w14:paraId="4911813F" w14:textId="77777777" w:rsidR="00CE2AFE" w:rsidRDefault="00CE2AFE" w:rsidP="00364D1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3F983BBB" w14:textId="77777777" w:rsidR="00CE2AFE" w:rsidRPr="009E62AB" w:rsidRDefault="00CE2AFE" w:rsidP="00364D1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“</w:t>
            </w:r>
            <w:r w:rsidR="000D5E0A"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</w:rPr>
              <w:t xml:space="preserve"> CEDENTE”</w:t>
            </w:r>
          </w:p>
          <w:p w14:paraId="4E3859B6" w14:textId="77777777" w:rsidR="00CE2AFE" w:rsidRPr="009E62AB" w:rsidRDefault="00CE2AFE" w:rsidP="00364D1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2D680B8" w14:textId="77777777" w:rsidR="00CE2AFE" w:rsidRPr="009E62AB" w:rsidRDefault="00CE2AFE" w:rsidP="00364D1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A14F85F" w14:textId="77777777" w:rsidR="00CE2AFE" w:rsidRPr="009E62AB" w:rsidRDefault="00CE2AFE" w:rsidP="00364D1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1893312" w14:textId="77777777" w:rsidR="00CE2AFE" w:rsidRPr="009E62AB" w:rsidRDefault="00CE2AFE" w:rsidP="00364D1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7791C38" w14:textId="77777777" w:rsidR="00CE2AFE" w:rsidRPr="009E62AB" w:rsidRDefault="00CE2AFE" w:rsidP="00364D1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C3C72BA" w14:textId="77777777" w:rsidR="00CE2AFE" w:rsidRPr="009E62AB" w:rsidRDefault="00CE2AFE" w:rsidP="00364D17">
            <w:pPr>
              <w:pStyle w:val="NoSpacing"/>
              <w:jc w:val="center"/>
              <w:rPr>
                <w:rFonts w:ascii="Arial" w:hAnsi="Arial" w:cs="Arial"/>
              </w:rPr>
            </w:pPr>
            <w:r w:rsidRPr="009E62AB">
              <w:rPr>
                <w:rFonts w:ascii="Arial" w:hAnsi="Arial" w:cs="Arial"/>
              </w:rPr>
              <w:t>_____________________________</w:t>
            </w:r>
          </w:p>
          <w:p w14:paraId="760A1000" w14:textId="77777777" w:rsidR="00CE2AFE" w:rsidRPr="00657146" w:rsidRDefault="000D5E0A" w:rsidP="00523F6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D5E0A">
              <w:rPr>
                <w:rFonts w:ascii="Arial" w:hAnsi="Arial" w:cs="Arial"/>
                <w:b/>
                <w:highlight w:val="yellow"/>
              </w:rPr>
              <w:t>XXXXX</w:t>
            </w:r>
          </w:p>
        </w:tc>
      </w:tr>
    </w:tbl>
    <w:p w14:paraId="6708BDB5" w14:textId="77777777" w:rsidR="00CE2AFE" w:rsidRPr="009840CC" w:rsidRDefault="00CE2AFE" w:rsidP="00CE2AFE">
      <w:pPr>
        <w:spacing w:after="0" w:line="276" w:lineRule="auto"/>
        <w:jc w:val="both"/>
        <w:rPr>
          <w:rFonts w:ascii="Arial" w:hAnsi="Arial" w:cs="Arial"/>
        </w:rPr>
      </w:pPr>
    </w:p>
    <w:p w14:paraId="5562B014" w14:textId="77777777" w:rsidR="00CE2AFE" w:rsidRDefault="00CE2AFE" w:rsidP="00CE2AFE">
      <w:pPr>
        <w:jc w:val="both"/>
        <w:rPr>
          <w:rFonts w:ascii="Arial" w:hAnsi="Arial" w:cs="Arial"/>
        </w:rPr>
      </w:pPr>
    </w:p>
    <w:p w14:paraId="4609DB9D" w14:textId="77777777" w:rsidR="00CE2AFE" w:rsidRPr="009840CC" w:rsidRDefault="00CE2AFE" w:rsidP="00CE2AFE">
      <w:pPr>
        <w:jc w:val="both"/>
        <w:rPr>
          <w:rFonts w:ascii="Arial" w:hAnsi="Arial" w:cs="Arial"/>
        </w:rPr>
      </w:pPr>
    </w:p>
    <w:p w14:paraId="033AE28A" w14:textId="77777777" w:rsidR="009840CC" w:rsidRPr="009840CC" w:rsidRDefault="009840CC" w:rsidP="00CE2AFE">
      <w:pPr>
        <w:spacing w:after="0" w:line="276" w:lineRule="auto"/>
        <w:jc w:val="both"/>
        <w:rPr>
          <w:rFonts w:ascii="Arial" w:hAnsi="Arial" w:cs="Arial"/>
        </w:rPr>
      </w:pPr>
    </w:p>
    <w:sectPr w:rsidR="009840CC" w:rsidRPr="009840CC" w:rsidSect="00055DC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1BA"/>
    <w:multiLevelType w:val="hybridMultilevel"/>
    <w:tmpl w:val="E5B610B4"/>
    <w:lvl w:ilvl="0" w:tplc="EBD0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6D46"/>
    <w:multiLevelType w:val="hybridMultilevel"/>
    <w:tmpl w:val="C2F61146"/>
    <w:lvl w:ilvl="0" w:tplc="B816A28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4F63BB9"/>
    <w:multiLevelType w:val="hybridMultilevel"/>
    <w:tmpl w:val="439C449E"/>
    <w:lvl w:ilvl="0" w:tplc="1EE80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970E31"/>
    <w:multiLevelType w:val="hybridMultilevel"/>
    <w:tmpl w:val="47808B1A"/>
    <w:lvl w:ilvl="0" w:tplc="C72A1FD4">
      <w:start w:val="1"/>
      <w:numFmt w:val="upp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73A6DD6"/>
    <w:multiLevelType w:val="hybridMultilevel"/>
    <w:tmpl w:val="B9661246"/>
    <w:lvl w:ilvl="0" w:tplc="371EE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758FB"/>
    <w:multiLevelType w:val="hybridMultilevel"/>
    <w:tmpl w:val="6ABE8D2E"/>
    <w:lvl w:ilvl="0" w:tplc="C72A1FD4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C26A22"/>
    <w:multiLevelType w:val="hybridMultilevel"/>
    <w:tmpl w:val="68B8E938"/>
    <w:lvl w:ilvl="0" w:tplc="15A479F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D9B08E1"/>
    <w:multiLevelType w:val="hybridMultilevel"/>
    <w:tmpl w:val="12C2E482"/>
    <w:lvl w:ilvl="0" w:tplc="EDFC883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15"/>
    <w:rsid w:val="000533E5"/>
    <w:rsid w:val="00055DCC"/>
    <w:rsid w:val="0007489C"/>
    <w:rsid w:val="0008446D"/>
    <w:rsid w:val="000D5E0A"/>
    <w:rsid w:val="000E1B15"/>
    <w:rsid w:val="0014090C"/>
    <w:rsid w:val="00181768"/>
    <w:rsid w:val="001A3E11"/>
    <w:rsid w:val="001D4083"/>
    <w:rsid w:val="00272133"/>
    <w:rsid w:val="003566F6"/>
    <w:rsid w:val="003D12C2"/>
    <w:rsid w:val="00494FA7"/>
    <w:rsid w:val="0050285E"/>
    <w:rsid w:val="00523F60"/>
    <w:rsid w:val="005328BE"/>
    <w:rsid w:val="00557DF0"/>
    <w:rsid w:val="00657146"/>
    <w:rsid w:val="00667A53"/>
    <w:rsid w:val="00694657"/>
    <w:rsid w:val="006F50AA"/>
    <w:rsid w:val="00776AD2"/>
    <w:rsid w:val="007871B4"/>
    <w:rsid w:val="007E5568"/>
    <w:rsid w:val="00810EEA"/>
    <w:rsid w:val="0081678E"/>
    <w:rsid w:val="0087528D"/>
    <w:rsid w:val="008829D6"/>
    <w:rsid w:val="008F6191"/>
    <w:rsid w:val="00923EA1"/>
    <w:rsid w:val="00973A45"/>
    <w:rsid w:val="009840CC"/>
    <w:rsid w:val="00991E74"/>
    <w:rsid w:val="009E5236"/>
    <w:rsid w:val="009F7213"/>
    <w:rsid w:val="00A465E7"/>
    <w:rsid w:val="00A73BB7"/>
    <w:rsid w:val="00AE6819"/>
    <w:rsid w:val="00AF2AF1"/>
    <w:rsid w:val="00AF776C"/>
    <w:rsid w:val="00B40D8B"/>
    <w:rsid w:val="00B678B3"/>
    <w:rsid w:val="00B74193"/>
    <w:rsid w:val="00C1496E"/>
    <w:rsid w:val="00C5759A"/>
    <w:rsid w:val="00CE2AFE"/>
    <w:rsid w:val="00D11E8C"/>
    <w:rsid w:val="00D24BD4"/>
    <w:rsid w:val="00D26D39"/>
    <w:rsid w:val="00D55E20"/>
    <w:rsid w:val="00D73877"/>
    <w:rsid w:val="00E34699"/>
    <w:rsid w:val="00EF6915"/>
    <w:rsid w:val="00F50EA8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28D40"/>
  <w15:docId w15:val="{44414A52-D6F9-4452-A3D8-700DD534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9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C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5568"/>
    <w:pPr>
      <w:spacing w:after="0" w:line="240" w:lineRule="auto"/>
    </w:pPr>
    <w:rPr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D55E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BBB133C68614481353035ECD4409D" ma:contentTypeVersion="1" ma:contentTypeDescription="Crear nuevo documento." ma:contentTypeScope="" ma:versionID="9f91f0e1b0747d2bb4a44c8b010f54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1cd325b05356bdcd3395e26d588ff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A3DBE-B71C-41F4-8914-AC50AE8E40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2DE308-6D56-4BEB-B6D6-45ED922BF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0725D-FD02-4E7D-AFC7-D26BC1493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14716-C8D8-1248-9A7B-F590A2E6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Nohemi Pimentel Soto</dc:creator>
  <cp:keywords/>
  <dc:description/>
  <cp:lastModifiedBy>Marcos Antonio Medina Serna</cp:lastModifiedBy>
  <cp:revision>5</cp:revision>
  <cp:lastPrinted>2018-01-22T15:58:00Z</cp:lastPrinted>
  <dcterms:created xsi:type="dcterms:W3CDTF">2018-02-14T18:17:00Z</dcterms:created>
  <dcterms:modified xsi:type="dcterms:W3CDTF">2018-10-15T17:55:00Z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0x010100288BBB133C68614481353035ECD4409D</vt:lpwstr>
  </property>
</Properties>
</file>